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16688" w14:textId="5FBED8EC" w:rsidR="00123513" w:rsidRPr="00CA6BE6" w:rsidRDefault="00130CBB" w:rsidP="00E67BC6">
      <w:pPr>
        <w:shd w:val="clear" w:color="auto" w:fill="D0CECE" w:themeFill="background2" w:themeFillShade="E6"/>
        <w:rPr>
          <w:rFonts w:ascii="Trebuchet MS" w:hAnsi="Trebuchet MS"/>
          <w:b/>
          <w:sz w:val="18"/>
          <w:szCs w:val="18"/>
        </w:rPr>
      </w:pPr>
      <w:r w:rsidRPr="00CA6BE6">
        <w:rPr>
          <w:rFonts w:ascii="Trebuchet MS" w:hAnsi="Trebuchet MS"/>
          <w:b/>
          <w:sz w:val="18"/>
          <w:szCs w:val="18"/>
        </w:rPr>
        <w:t>T</w:t>
      </w:r>
      <w:r w:rsidR="00687F98">
        <w:rPr>
          <w:rFonts w:ascii="Trebuchet MS" w:hAnsi="Trebuchet MS"/>
          <w:b/>
          <w:sz w:val="18"/>
          <w:szCs w:val="18"/>
        </w:rPr>
        <w:t>esselschade</w:t>
      </w:r>
      <w:r w:rsidRPr="00CA6BE6">
        <w:rPr>
          <w:rFonts w:ascii="Trebuchet MS" w:hAnsi="Trebuchet MS"/>
          <w:b/>
          <w:sz w:val="18"/>
          <w:szCs w:val="18"/>
        </w:rPr>
        <w:t xml:space="preserve"> UTRECHT - AMESFOORT e.o.</w:t>
      </w:r>
    </w:p>
    <w:p w14:paraId="74372D72" w14:textId="77777777" w:rsidR="00130CBB" w:rsidRPr="00CA6BE6" w:rsidRDefault="00130CBB">
      <w:pPr>
        <w:rPr>
          <w:rFonts w:ascii="Trebuchet MS" w:hAnsi="Trebuchet MS"/>
          <w:sz w:val="18"/>
          <w:szCs w:val="18"/>
        </w:rPr>
      </w:pPr>
    </w:p>
    <w:p w14:paraId="03D7578B" w14:textId="16AC3E6B" w:rsidR="00130CBB" w:rsidRDefault="00130CBB" w:rsidP="00130CBB">
      <w:pPr>
        <w:pStyle w:val="Lijstalinea"/>
        <w:ind w:left="0"/>
        <w:rPr>
          <w:rFonts w:ascii="Trebuchet MS" w:hAnsi="Trebuchet MS"/>
          <w:sz w:val="18"/>
          <w:szCs w:val="18"/>
        </w:rPr>
      </w:pPr>
      <w:r w:rsidRPr="00CA6BE6">
        <w:rPr>
          <w:rFonts w:ascii="Trebuchet MS" w:hAnsi="Trebuchet MS"/>
          <w:sz w:val="18"/>
          <w:szCs w:val="18"/>
        </w:rPr>
        <w:t>VERENIGING AFDELING UTRECHT</w:t>
      </w:r>
      <w:r w:rsidR="00DF3A05" w:rsidRPr="00CA6BE6">
        <w:rPr>
          <w:rFonts w:ascii="Trebuchet MS" w:hAnsi="Trebuchet MS"/>
          <w:sz w:val="18"/>
          <w:szCs w:val="18"/>
        </w:rPr>
        <w:t>,</w:t>
      </w:r>
      <w:r w:rsidRPr="00CA6BE6">
        <w:rPr>
          <w:rFonts w:ascii="Trebuchet MS" w:hAnsi="Trebuchet MS"/>
          <w:sz w:val="18"/>
          <w:szCs w:val="18"/>
        </w:rPr>
        <w:t xml:space="preserve"> AMERSFOORT e.o. van de </w:t>
      </w:r>
      <w:r w:rsidR="00361ED1">
        <w:rPr>
          <w:rFonts w:ascii="Trebuchet MS" w:hAnsi="Trebuchet MS"/>
          <w:sz w:val="18"/>
          <w:szCs w:val="18"/>
        </w:rPr>
        <w:t xml:space="preserve">KONINKLIJKE </w:t>
      </w:r>
      <w:r w:rsidRPr="00CA6BE6">
        <w:rPr>
          <w:rFonts w:ascii="Trebuchet MS" w:hAnsi="Trebuchet MS"/>
          <w:sz w:val="18"/>
          <w:szCs w:val="18"/>
        </w:rPr>
        <w:t xml:space="preserve">ALGEMENE NEDERLANDSE VROUWENVERENIGING TESSELSCHADE </w:t>
      </w:r>
    </w:p>
    <w:p w14:paraId="714DB9DA" w14:textId="77777777" w:rsidR="00566C63" w:rsidRDefault="00566C63" w:rsidP="00130CBB">
      <w:pPr>
        <w:pStyle w:val="Lijstalinea"/>
        <w:ind w:left="0"/>
        <w:rPr>
          <w:rFonts w:ascii="Trebuchet MS" w:hAnsi="Trebuchet MS"/>
          <w:sz w:val="18"/>
          <w:szCs w:val="18"/>
        </w:rPr>
      </w:pPr>
    </w:p>
    <w:p w14:paraId="2090DC27" w14:textId="5F85D012" w:rsidR="00566C63" w:rsidRPr="00615EB7" w:rsidRDefault="00615EB7" w:rsidP="00130CBB">
      <w:pPr>
        <w:pStyle w:val="Lijstalinea"/>
        <w:ind w:left="0"/>
        <w:rPr>
          <w:rFonts w:ascii="Trebuchet MS" w:hAnsi="Trebuchet MS"/>
          <w:b/>
          <w:bCs/>
          <w:sz w:val="18"/>
          <w:szCs w:val="18"/>
        </w:rPr>
      </w:pPr>
      <w:r w:rsidRPr="00615EB7">
        <w:rPr>
          <w:rFonts w:ascii="Trebuchet MS" w:hAnsi="Trebuchet MS"/>
          <w:b/>
          <w:bCs/>
          <w:sz w:val="18"/>
          <w:szCs w:val="18"/>
        </w:rPr>
        <w:t>Kamer van Koophandel</w:t>
      </w:r>
      <w:r>
        <w:rPr>
          <w:rFonts w:ascii="Trebuchet MS" w:hAnsi="Trebuchet MS"/>
          <w:b/>
          <w:bCs/>
          <w:sz w:val="18"/>
          <w:szCs w:val="18"/>
        </w:rPr>
        <w:t xml:space="preserve">:  </w:t>
      </w:r>
      <w:r w:rsidRPr="00615EB7">
        <w:rPr>
          <w:rFonts w:ascii="Trebuchet MS" w:hAnsi="Trebuchet MS"/>
          <w:sz w:val="18"/>
          <w:szCs w:val="18"/>
        </w:rPr>
        <w:t>40477350</w:t>
      </w:r>
    </w:p>
    <w:p w14:paraId="77461CF9" w14:textId="77777777" w:rsidR="00130CBB" w:rsidRPr="00CA6BE6" w:rsidRDefault="00130CBB" w:rsidP="00130CBB">
      <w:pPr>
        <w:pStyle w:val="Lijstalinea"/>
        <w:ind w:left="0"/>
        <w:rPr>
          <w:rFonts w:ascii="Trebuchet MS" w:hAnsi="Trebuchet MS"/>
          <w:sz w:val="18"/>
          <w:szCs w:val="18"/>
        </w:rPr>
      </w:pPr>
    </w:p>
    <w:p w14:paraId="57D28679" w14:textId="43FE8884" w:rsidR="00130CBB" w:rsidRPr="00CA6BE6" w:rsidRDefault="005B4171" w:rsidP="00130CBB">
      <w:pPr>
        <w:pStyle w:val="Lijstalinea"/>
        <w:ind w:left="0"/>
        <w:rPr>
          <w:rFonts w:ascii="Trebuchet MS" w:hAnsi="Trebuchet MS"/>
          <w:sz w:val="18"/>
          <w:szCs w:val="18"/>
        </w:rPr>
      </w:pPr>
      <w:r>
        <w:rPr>
          <w:rFonts w:ascii="Trebuchet MS" w:hAnsi="Trebuchet MS"/>
          <w:b/>
          <w:sz w:val="18"/>
          <w:szCs w:val="18"/>
        </w:rPr>
        <w:t>RSIN</w:t>
      </w:r>
      <w:r w:rsidR="00130CBB" w:rsidRPr="00CA6BE6">
        <w:rPr>
          <w:rFonts w:ascii="Trebuchet MS" w:hAnsi="Trebuchet MS"/>
          <w:b/>
          <w:sz w:val="18"/>
          <w:szCs w:val="18"/>
        </w:rPr>
        <w:t>:</w:t>
      </w:r>
      <w:r w:rsidR="00130CBB" w:rsidRPr="00CA6BE6">
        <w:rPr>
          <w:rFonts w:ascii="Trebuchet MS" w:hAnsi="Trebuchet MS"/>
          <w:sz w:val="18"/>
          <w:szCs w:val="18"/>
        </w:rPr>
        <w:t xml:space="preserve">   0030.03.899</w:t>
      </w:r>
    </w:p>
    <w:p w14:paraId="427DC046" w14:textId="77777777" w:rsidR="00130CBB" w:rsidRPr="00CA6BE6" w:rsidRDefault="00130CBB" w:rsidP="00130CBB">
      <w:pPr>
        <w:pStyle w:val="Lijstalinea"/>
        <w:ind w:left="0"/>
        <w:rPr>
          <w:rFonts w:ascii="Trebuchet MS" w:hAnsi="Trebuchet MS"/>
          <w:sz w:val="18"/>
          <w:szCs w:val="18"/>
        </w:rPr>
      </w:pPr>
    </w:p>
    <w:p w14:paraId="4028486E" w14:textId="77777777" w:rsidR="00CC486A" w:rsidRDefault="00130CBB" w:rsidP="00130CBB">
      <w:pPr>
        <w:pStyle w:val="Lijstalinea"/>
        <w:ind w:left="0"/>
        <w:rPr>
          <w:rFonts w:ascii="Trebuchet MS" w:hAnsi="Trebuchet MS"/>
          <w:b/>
          <w:sz w:val="18"/>
          <w:szCs w:val="18"/>
        </w:rPr>
      </w:pPr>
      <w:r w:rsidRPr="00CA6BE6">
        <w:rPr>
          <w:rFonts w:ascii="Trebuchet MS" w:hAnsi="Trebuchet MS"/>
          <w:b/>
          <w:sz w:val="18"/>
          <w:szCs w:val="18"/>
        </w:rPr>
        <w:t>Contactgegevens:</w:t>
      </w:r>
    </w:p>
    <w:p w14:paraId="2300A13E" w14:textId="77777777" w:rsidR="00CC486A" w:rsidRDefault="00CC486A" w:rsidP="00130CBB">
      <w:pPr>
        <w:pStyle w:val="Lijstalinea"/>
        <w:ind w:left="0"/>
        <w:rPr>
          <w:rFonts w:ascii="Trebuchet MS" w:hAnsi="Trebuchet MS"/>
          <w:b/>
          <w:sz w:val="18"/>
          <w:szCs w:val="18"/>
        </w:rPr>
      </w:pPr>
    </w:p>
    <w:p w14:paraId="2C14E462" w14:textId="71ED338B" w:rsidR="008847D5" w:rsidRDefault="008847D5" w:rsidP="00130CBB">
      <w:pPr>
        <w:pStyle w:val="Lijstalinea"/>
        <w:ind w:left="0"/>
        <w:rPr>
          <w:rFonts w:ascii="Trebuchet MS" w:hAnsi="Trebuchet MS"/>
          <w:bCs/>
          <w:sz w:val="18"/>
          <w:szCs w:val="18"/>
        </w:rPr>
      </w:pPr>
      <w:r w:rsidRPr="008847D5">
        <w:rPr>
          <w:rFonts w:ascii="Trebuchet MS" w:hAnsi="Trebuchet MS"/>
          <w:b/>
          <w:sz w:val="18"/>
          <w:szCs w:val="18"/>
        </w:rPr>
        <w:t xml:space="preserve">Postadres: </w:t>
      </w:r>
      <w:r w:rsidRPr="00EB601F">
        <w:rPr>
          <w:rFonts w:ascii="Trebuchet MS" w:hAnsi="Trebuchet MS"/>
          <w:bCs/>
          <w:sz w:val="18"/>
          <w:szCs w:val="18"/>
        </w:rPr>
        <w:t>Secretariaat Tesselschade afdeling Utrecht, Amersfoort e.o.</w:t>
      </w:r>
    </w:p>
    <w:p w14:paraId="0AC38A06" w14:textId="32A8F7D0" w:rsidR="00EB601F" w:rsidRDefault="00EB601F" w:rsidP="00130CBB">
      <w:pPr>
        <w:pStyle w:val="Lijstalinea"/>
        <w:ind w:left="0"/>
        <w:rPr>
          <w:rFonts w:ascii="Trebuchet MS" w:hAnsi="Trebuchet MS"/>
          <w:bCs/>
          <w:sz w:val="18"/>
          <w:szCs w:val="18"/>
        </w:rPr>
      </w:pPr>
      <w:r>
        <w:rPr>
          <w:rFonts w:ascii="Trebuchet MS" w:hAnsi="Trebuchet MS"/>
          <w:bCs/>
          <w:sz w:val="18"/>
          <w:szCs w:val="18"/>
        </w:rPr>
        <w:t xml:space="preserve">Van </w:t>
      </w:r>
      <w:proofErr w:type="spellStart"/>
      <w:r>
        <w:rPr>
          <w:rFonts w:ascii="Trebuchet MS" w:hAnsi="Trebuchet MS"/>
          <w:bCs/>
          <w:sz w:val="18"/>
          <w:szCs w:val="18"/>
        </w:rPr>
        <w:t>Boetzelaerlaan</w:t>
      </w:r>
      <w:proofErr w:type="spellEnd"/>
      <w:r>
        <w:rPr>
          <w:rFonts w:ascii="Trebuchet MS" w:hAnsi="Trebuchet MS"/>
          <w:bCs/>
          <w:sz w:val="18"/>
          <w:szCs w:val="18"/>
        </w:rPr>
        <w:t xml:space="preserve"> 32</w:t>
      </w:r>
    </w:p>
    <w:p w14:paraId="6A496200" w14:textId="0038D9ED" w:rsidR="008511FF" w:rsidRDefault="008511FF" w:rsidP="00130CBB">
      <w:pPr>
        <w:pStyle w:val="Lijstalinea"/>
        <w:ind w:left="0"/>
        <w:rPr>
          <w:rFonts w:ascii="Trebuchet MS" w:hAnsi="Trebuchet MS"/>
          <w:bCs/>
          <w:sz w:val="18"/>
          <w:szCs w:val="18"/>
        </w:rPr>
      </w:pPr>
      <w:r>
        <w:rPr>
          <w:rFonts w:ascii="Trebuchet MS" w:hAnsi="Trebuchet MS"/>
          <w:bCs/>
          <w:sz w:val="18"/>
          <w:szCs w:val="18"/>
        </w:rPr>
        <w:t>3832 AN Leusden</w:t>
      </w:r>
    </w:p>
    <w:p w14:paraId="2CAB977A" w14:textId="77777777" w:rsidR="008511FF" w:rsidRDefault="008511FF" w:rsidP="00130CBB">
      <w:pPr>
        <w:pStyle w:val="Lijstalinea"/>
        <w:ind w:left="0"/>
        <w:rPr>
          <w:rFonts w:ascii="Trebuchet MS" w:hAnsi="Trebuchet MS"/>
          <w:bCs/>
          <w:sz w:val="18"/>
          <w:szCs w:val="18"/>
        </w:rPr>
      </w:pPr>
    </w:p>
    <w:p w14:paraId="4BFD305E" w14:textId="3A8F1738" w:rsidR="00D153AB" w:rsidRDefault="008511FF" w:rsidP="00D153AB">
      <w:pPr>
        <w:pStyle w:val="Lijstalinea"/>
        <w:ind w:left="0"/>
        <w:rPr>
          <w:rStyle w:val="Hyperlink"/>
          <w:rFonts w:ascii="Trebuchet MS" w:hAnsi="Trebuchet MS"/>
          <w:sz w:val="18"/>
          <w:szCs w:val="18"/>
          <w:lang w:val="en-US"/>
        </w:rPr>
      </w:pPr>
      <w:r w:rsidRPr="008511FF">
        <w:rPr>
          <w:rFonts w:ascii="Trebuchet MS" w:hAnsi="Trebuchet MS"/>
          <w:b/>
          <w:sz w:val="18"/>
          <w:szCs w:val="18"/>
        </w:rPr>
        <w:t>E-mailadres:</w:t>
      </w:r>
      <w:r w:rsidR="00D153AB">
        <w:rPr>
          <w:rFonts w:ascii="Trebuchet MS" w:hAnsi="Trebuchet MS"/>
          <w:b/>
          <w:sz w:val="18"/>
          <w:szCs w:val="18"/>
        </w:rPr>
        <w:t xml:space="preserve"> </w:t>
      </w:r>
      <w:r w:rsidR="00EB601F">
        <w:rPr>
          <w:rFonts w:ascii="Trebuchet MS" w:hAnsi="Trebuchet MS"/>
          <w:bCs/>
          <w:sz w:val="18"/>
          <w:szCs w:val="18"/>
        </w:rPr>
        <w:t xml:space="preserve"> </w:t>
      </w:r>
      <w:hyperlink r:id="rId8" w:history="1">
        <w:r w:rsidR="00D153AB" w:rsidRPr="0006372C">
          <w:rPr>
            <w:rStyle w:val="Hyperlink"/>
            <w:rFonts w:ascii="Trebuchet MS" w:hAnsi="Trebuchet MS"/>
            <w:sz w:val="18"/>
            <w:szCs w:val="18"/>
            <w:lang w:val="en-US"/>
          </w:rPr>
          <w:t>utrechtamersfoort@tesselschade.nl</w:t>
        </w:r>
      </w:hyperlink>
    </w:p>
    <w:p w14:paraId="035D5215" w14:textId="77777777" w:rsidR="00D153AB" w:rsidRDefault="00D153AB" w:rsidP="00D153AB">
      <w:pPr>
        <w:pStyle w:val="Lijstalinea"/>
        <w:ind w:left="0"/>
        <w:rPr>
          <w:rStyle w:val="Hyperlink"/>
          <w:rFonts w:ascii="Trebuchet MS" w:hAnsi="Trebuchet MS"/>
          <w:sz w:val="18"/>
          <w:szCs w:val="18"/>
          <w:lang w:val="en-US"/>
        </w:rPr>
      </w:pPr>
    </w:p>
    <w:p w14:paraId="7C3C44D0" w14:textId="3EB03C28" w:rsidR="00DF3A05" w:rsidRPr="00CA6BE6" w:rsidRDefault="00130CBB" w:rsidP="00130CBB">
      <w:pPr>
        <w:pStyle w:val="Lijstalinea"/>
        <w:ind w:left="0"/>
        <w:rPr>
          <w:rFonts w:ascii="Trebuchet MS" w:hAnsi="Trebuchet MS"/>
          <w:sz w:val="18"/>
          <w:szCs w:val="18"/>
        </w:rPr>
      </w:pPr>
      <w:r w:rsidRPr="00CA6BE6">
        <w:rPr>
          <w:rFonts w:ascii="Trebuchet MS" w:hAnsi="Trebuchet MS"/>
          <w:b/>
          <w:sz w:val="18"/>
          <w:szCs w:val="18"/>
        </w:rPr>
        <w:t>Bestuur</w:t>
      </w:r>
      <w:r w:rsidR="000529B3">
        <w:rPr>
          <w:rFonts w:ascii="Trebuchet MS" w:hAnsi="Trebuchet MS"/>
          <w:b/>
          <w:sz w:val="18"/>
          <w:szCs w:val="18"/>
        </w:rPr>
        <w:t>:</w:t>
      </w:r>
    </w:p>
    <w:p w14:paraId="2F28C8B0" w14:textId="0F24B4F8" w:rsidR="00DF3A05" w:rsidRDefault="00DF3A05" w:rsidP="00130CBB">
      <w:pPr>
        <w:pStyle w:val="Lijstalinea"/>
        <w:ind w:left="0"/>
        <w:rPr>
          <w:rFonts w:ascii="Trebuchet MS" w:hAnsi="Trebuchet MS"/>
          <w:sz w:val="18"/>
          <w:szCs w:val="18"/>
        </w:rPr>
      </w:pPr>
    </w:p>
    <w:p w14:paraId="14DBE981" w14:textId="46E1077C" w:rsidR="00A42672" w:rsidRPr="00CA6BE6" w:rsidRDefault="00E53B12" w:rsidP="00130CBB">
      <w:pPr>
        <w:pStyle w:val="Lijstalinea"/>
        <w:ind w:left="0"/>
        <w:rPr>
          <w:rFonts w:ascii="Trebuchet MS" w:hAnsi="Trebuchet MS"/>
          <w:sz w:val="18"/>
          <w:szCs w:val="18"/>
        </w:rPr>
      </w:pPr>
      <w:r>
        <w:rPr>
          <w:rFonts w:ascii="Trebuchet MS" w:hAnsi="Trebuchet MS"/>
          <w:sz w:val="18"/>
          <w:szCs w:val="18"/>
        </w:rPr>
        <w:t>M. Hermans- van der Geest</w:t>
      </w:r>
      <w:r w:rsidR="00CA4A3F">
        <w:rPr>
          <w:rFonts w:ascii="Trebuchet MS" w:hAnsi="Trebuchet MS"/>
          <w:sz w:val="18"/>
          <w:szCs w:val="18"/>
        </w:rPr>
        <w:t>, secretariaat</w:t>
      </w:r>
      <w:r w:rsidR="00F77C20">
        <w:rPr>
          <w:rFonts w:ascii="Trebuchet MS" w:hAnsi="Trebuchet MS"/>
          <w:sz w:val="18"/>
          <w:szCs w:val="18"/>
        </w:rPr>
        <w:t xml:space="preserve"> en </w:t>
      </w:r>
      <w:r>
        <w:rPr>
          <w:rFonts w:ascii="Trebuchet MS" w:hAnsi="Trebuchet MS"/>
          <w:sz w:val="18"/>
          <w:szCs w:val="18"/>
        </w:rPr>
        <w:t>tweede penningmeester</w:t>
      </w:r>
    </w:p>
    <w:p w14:paraId="4AA7DBC8" w14:textId="2C2A006E" w:rsidR="00DF3A05" w:rsidRDefault="00E53B12" w:rsidP="00130CBB">
      <w:pPr>
        <w:pStyle w:val="Lijstalinea"/>
        <w:ind w:left="0"/>
        <w:rPr>
          <w:rFonts w:ascii="Trebuchet MS" w:hAnsi="Trebuchet MS"/>
          <w:sz w:val="18"/>
          <w:szCs w:val="18"/>
        </w:rPr>
      </w:pPr>
      <w:r>
        <w:rPr>
          <w:rFonts w:ascii="Trebuchet MS" w:hAnsi="Trebuchet MS"/>
          <w:sz w:val="18"/>
          <w:szCs w:val="18"/>
        </w:rPr>
        <w:t>M. van Alphen</w:t>
      </w:r>
      <w:r w:rsidR="00DF3A05" w:rsidRPr="00CA6BE6">
        <w:rPr>
          <w:rFonts w:ascii="Trebuchet MS" w:hAnsi="Trebuchet MS"/>
          <w:sz w:val="18"/>
          <w:szCs w:val="18"/>
        </w:rPr>
        <w:t xml:space="preserve">, </w:t>
      </w:r>
      <w:r w:rsidR="00895636">
        <w:rPr>
          <w:rFonts w:ascii="Trebuchet MS" w:hAnsi="Trebuchet MS"/>
          <w:sz w:val="18"/>
          <w:szCs w:val="18"/>
        </w:rPr>
        <w:t xml:space="preserve">voorzitter en </w:t>
      </w:r>
      <w:r w:rsidR="00DF3A05" w:rsidRPr="00CA6BE6">
        <w:rPr>
          <w:rFonts w:ascii="Trebuchet MS" w:hAnsi="Trebuchet MS"/>
          <w:sz w:val="18"/>
          <w:szCs w:val="18"/>
        </w:rPr>
        <w:t>opleidingen</w:t>
      </w:r>
    </w:p>
    <w:p w14:paraId="78E3DD46" w14:textId="647CA74F" w:rsidR="00E53B12" w:rsidRDefault="00E53B12" w:rsidP="00130CBB">
      <w:pPr>
        <w:pStyle w:val="Lijstalinea"/>
        <w:ind w:left="0"/>
        <w:rPr>
          <w:rFonts w:ascii="Trebuchet MS" w:hAnsi="Trebuchet MS"/>
          <w:sz w:val="18"/>
          <w:szCs w:val="18"/>
        </w:rPr>
      </w:pPr>
      <w:r>
        <w:rPr>
          <w:rFonts w:ascii="Trebuchet MS" w:hAnsi="Trebuchet MS"/>
          <w:sz w:val="18"/>
          <w:szCs w:val="18"/>
        </w:rPr>
        <w:t xml:space="preserve">C. </w:t>
      </w:r>
      <w:r w:rsidR="00885FCC">
        <w:rPr>
          <w:rFonts w:ascii="Trebuchet MS" w:hAnsi="Trebuchet MS"/>
          <w:sz w:val="18"/>
          <w:szCs w:val="18"/>
        </w:rPr>
        <w:t>Dabekaussen</w:t>
      </w:r>
      <w:r>
        <w:rPr>
          <w:rFonts w:ascii="Trebuchet MS" w:hAnsi="Trebuchet MS"/>
          <w:sz w:val="18"/>
          <w:szCs w:val="18"/>
        </w:rPr>
        <w:t>, opleidingen</w:t>
      </w:r>
    </w:p>
    <w:p w14:paraId="27B4448A" w14:textId="3C59D1CE" w:rsidR="00821C98" w:rsidRPr="00CA6BE6" w:rsidRDefault="00821C98" w:rsidP="00130CBB">
      <w:pPr>
        <w:pStyle w:val="Lijstalinea"/>
        <w:ind w:left="0"/>
        <w:rPr>
          <w:rFonts w:ascii="Trebuchet MS" w:hAnsi="Trebuchet MS"/>
          <w:sz w:val="18"/>
          <w:szCs w:val="18"/>
        </w:rPr>
      </w:pPr>
      <w:r>
        <w:rPr>
          <w:rFonts w:ascii="Trebuchet MS" w:hAnsi="Trebuchet MS"/>
          <w:sz w:val="18"/>
          <w:szCs w:val="18"/>
        </w:rPr>
        <w:t xml:space="preserve">V. de Jong Schouwenburg- </w:t>
      </w:r>
      <w:proofErr w:type="spellStart"/>
      <w:r>
        <w:rPr>
          <w:rFonts w:ascii="Trebuchet MS" w:hAnsi="Trebuchet MS"/>
          <w:sz w:val="18"/>
          <w:szCs w:val="18"/>
        </w:rPr>
        <w:t>Weibolt</w:t>
      </w:r>
      <w:proofErr w:type="spellEnd"/>
      <w:r w:rsidR="00361ED1">
        <w:rPr>
          <w:rFonts w:ascii="Trebuchet MS" w:hAnsi="Trebuchet MS"/>
          <w:sz w:val="18"/>
          <w:szCs w:val="18"/>
        </w:rPr>
        <w:t>, opleidingen</w:t>
      </w:r>
    </w:p>
    <w:p w14:paraId="24A76B50" w14:textId="7892D134" w:rsidR="00DF3A05" w:rsidRDefault="00DF3A05" w:rsidP="00130CBB">
      <w:pPr>
        <w:pStyle w:val="Lijstalinea"/>
        <w:ind w:left="0"/>
        <w:rPr>
          <w:rFonts w:ascii="Trebuchet MS" w:hAnsi="Trebuchet MS"/>
          <w:sz w:val="18"/>
          <w:szCs w:val="18"/>
        </w:rPr>
      </w:pPr>
      <w:r w:rsidRPr="00CA6BE6">
        <w:rPr>
          <w:rFonts w:ascii="Trebuchet MS" w:hAnsi="Trebuchet MS"/>
          <w:sz w:val="18"/>
          <w:szCs w:val="18"/>
        </w:rPr>
        <w:t>J.B.M. Reussink- Engel, penningmeester</w:t>
      </w:r>
    </w:p>
    <w:p w14:paraId="74F70A88" w14:textId="7815B65D" w:rsidR="0020301E" w:rsidRPr="00CA6BE6" w:rsidRDefault="0020301E" w:rsidP="00130CBB">
      <w:pPr>
        <w:pStyle w:val="Lijstalinea"/>
        <w:ind w:left="0"/>
        <w:rPr>
          <w:rFonts w:ascii="Trebuchet MS" w:hAnsi="Trebuchet MS"/>
          <w:sz w:val="18"/>
          <w:szCs w:val="18"/>
        </w:rPr>
      </w:pPr>
      <w:r>
        <w:rPr>
          <w:rFonts w:ascii="Trebuchet MS" w:hAnsi="Trebuchet MS"/>
          <w:sz w:val="18"/>
          <w:szCs w:val="18"/>
        </w:rPr>
        <w:t>T.</w:t>
      </w:r>
      <w:r w:rsidR="001105F8">
        <w:rPr>
          <w:rFonts w:ascii="Trebuchet MS" w:hAnsi="Trebuchet MS"/>
          <w:sz w:val="18"/>
          <w:szCs w:val="18"/>
        </w:rPr>
        <w:t xml:space="preserve">J. </w:t>
      </w:r>
      <w:r>
        <w:rPr>
          <w:rFonts w:ascii="Trebuchet MS" w:hAnsi="Trebuchet MS"/>
          <w:sz w:val="18"/>
          <w:szCs w:val="18"/>
        </w:rPr>
        <w:t>Punt</w:t>
      </w:r>
      <w:r w:rsidR="00682E83">
        <w:rPr>
          <w:rFonts w:ascii="Trebuchet MS" w:hAnsi="Trebuchet MS"/>
          <w:sz w:val="18"/>
          <w:szCs w:val="18"/>
        </w:rPr>
        <w:t>- Hauer,</w:t>
      </w:r>
      <w:r w:rsidR="00BC700F">
        <w:rPr>
          <w:rFonts w:ascii="Trebuchet MS" w:hAnsi="Trebuchet MS"/>
          <w:sz w:val="18"/>
          <w:szCs w:val="18"/>
        </w:rPr>
        <w:t xml:space="preserve"> opleidingen</w:t>
      </w:r>
    </w:p>
    <w:p w14:paraId="2354B165" w14:textId="1DA63DB5" w:rsidR="001324DE" w:rsidRDefault="001324DE" w:rsidP="00130CBB">
      <w:pPr>
        <w:pStyle w:val="Lijstalinea"/>
        <w:ind w:left="0"/>
        <w:rPr>
          <w:rFonts w:ascii="Trebuchet MS" w:hAnsi="Trebuchet MS"/>
          <w:sz w:val="18"/>
          <w:szCs w:val="18"/>
        </w:rPr>
      </w:pPr>
    </w:p>
    <w:p w14:paraId="20E335B9" w14:textId="77777777" w:rsidR="00DF3A05" w:rsidRPr="00CA6BE6" w:rsidRDefault="00DF3A05" w:rsidP="00130CBB">
      <w:pPr>
        <w:pStyle w:val="Lijstalinea"/>
        <w:ind w:left="0"/>
        <w:rPr>
          <w:rFonts w:ascii="Trebuchet MS" w:hAnsi="Trebuchet MS"/>
          <w:sz w:val="18"/>
          <w:szCs w:val="18"/>
        </w:rPr>
      </w:pPr>
    </w:p>
    <w:p w14:paraId="4790B853" w14:textId="77777777" w:rsidR="00DF3A05" w:rsidRPr="00CA6BE6" w:rsidRDefault="00DF3A05" w:rsidP="00130CBB">
      <w:pPr>
        <w:pStyle w:val="Lijstalinea"/>
        <w:ind w:left="0"/>
        <w:rPr>
          <w:rFonts w:ascii="Trebuchet MS" w:hAnsi="Trebuchet MS"/>
          <w:sz w:val="18"/>
          <w:szCs w:val="18"/>
        </w:rPr>
      </w:pPr>
    </w:p>
    <w:p w14:paraId="15FC11E2" w14:textId="77777777" w:rsidR="00DF3A05" w:rsidRPr="00CA6BE6" w:rsidRDefault="00DF3A05" w:rsidP="00130CBB">
      <w:pPr>
        <w:pStyle w:val="Lijstalinea"/>
        <w:ind w:left="0"/>
        <w:rPr>
          <w:rFonts w:ascii="Trebuchet MS" w:hAnsi="Trebuchet MS"/>
          <w:b/>
          <w:sz w:val="18"/>
          <w:szCs w:val="18"/>
        </w:rPr>
      </w:pPr>
      <w:r w:rsidRPr="00CA6BE6">
        <w:rPr>
          <w:rFonts w:ascii="Trebuchet MS" w:hAnsi="Trebuchet MS"/>
          <w:b/>
          <w:sz w:val="18"/>
          <w:szCs w:val="18"/>
        </w:rPr>
        <w:t>BELEIDSPLAN</w:t>
      </w:r>
    </w:p>
    <w:p w14:paraId="0246DAC1" w14:textId="77777777" w:rsidR="00DF3A05" w:rsidRPr="00CA6BE6" w:rsidRDefault="00DF3A05" w:rsidP="00130CBB">
      <w:pPr>
        <w:pStyle w:val="Lijstalinea"/>
        <w:ind w:left="0"/>
        <w:rPr>
          <w:rFonts w:ascii="Trebuchet MS" w:hAnsi="Trebuchet MS"/>
          <w:b/>
          <w:sz w:val="18"/>
          <w:szCs w:val="18"/>
        </w:rPr>
      </w:pPr>
    </w:p>
    <w:p w14:paraId="7342D4CF" w14:textId="77777777" w:rsidR="00DF3A05" w:rsidRPr="00CA6BE6" w:rsidRDefault="00DF3A05" w:rsidP="00130CBB">
      <w:pPr>
        <w:pStyle w:val="Lijstalinea"/>
        <w:ind w:left="0"/>
        <w:rPr>
          <w:rFonts w:ascii="Trebuchet MS" w:hAnsi="Trebuchet MS"/>
          <w:sz w:val="18"/>
          <w:szCs w:val="18"/>
        </w:rPr>
      </w:pPr>
      <w:r w:rsidRPr="00CA6BE6">
        <w:rPr>
          <w:rFonts w:ascii="Trebuchet MS" w:hAnsi="Trebuchet MS"/>
          <w:sz w:val="18"/>
          <w:szCs w:val="18"/>
        </w:rPr>
        <w:t>INLEIDING</w:t>
      </w:r>
    </w:p>
    <w:p w14:paraId="65EAF9F7" w14:textId="77777777" w:rsidR="00DF3A05" w:rsidRPr="00CA6BE6" w:rsidRDefault="00DF3A05" w:rsidP="00130CBB">
      <w:pPr>
        <w:pStyle w:val="Lijstalinea"/>
        <w:ind w:left="0"/>
        <w:rPr>
          <w:rFonts w:ascii="Trebuchet MS" w:hAnsi="Trebuchet MS"/>
          <w:sz w:val="18"/>
          <w:szCs w:val="18"/>
        </w:rPr>
      </w:pPr>
    </w:p>
    <w:p w14:paraId="2EF23C91" w14:textId="3AF7C347" w:rsidR="00DF3A05" w:rsidRPr="00CA6BE6" w:rsidRDefault="00DF3A05" w:rsidP="00130CBB">
      <w:pPr>
        <w:pStyle w:val="Lijstalinea"/>
        <w:ind w:left="0"/>
        <w:rPr>
          <w:rFonts w:ascii="Trebuchet MS" w:hAnsi="Trebuchet MS"/>
          <w:sz w:val="18"/>
          <w:szCs w:val="18"/>
        </w:rPr>
      </w:pPr>
      <w:r w:rsidRPr="00CA6BE6">
        <w:rPr>
          <w:rFonts w:ascii="Trebuchet MS" w:hAnsi="Trebuchet MS"/>
          <w:sz w:val="18"/>
          <w:szCs w:val="18"/>
        </w:rPr>
        <w:t>In onderstaand beleidsplan legt het bestuur van de Vereniging Afdeling Utrecht, Amersfoort e.o.</w:t>
      </w:r>
      <w:r w:rsidR="004719C7">
        <w:rPr>
          <w:rFonts w:ascii="Trebuchet MS" w:hAnsi="Trebuchet MS"/>
          <w:sz w:val="18"/>
          <w:szCs w:val="18"/>
        </w:rPr>
        <w:t xml:space="preserve"> </w:t>
      </w:r>
      <w:r w:rsidRPr="00CA6BE6">
        <w:rPr>
          <w:rFonts w:ascii="Trebuchet MS" w:hAnsi="Trebuchet MS"/>
          <w:sz w:val="18"/>
          <w:szCs w:val="18"/>
        </w:rPr>
        <w:t xml:space="preserve">van de </w:t>
      </w:r>
      <w:r w:rsidR="00082A87">
        <w:rPr>
          <w:rFonts w:ascii="Trebuchet MS" w:hAnsi="Trebuchet MS"/>
          <w:sz w:val="18"/>
          <w:szCs w:val="18"/>
        </w:rPr>
        <w:t xml:space="preserve">Koninklijke </w:t>
      </w:r>
      <w:r w:rsidRPr="00CA6BE6">
        <w:rPr>
          <w:rFonts w:ascii="Trebuchet MS" w:hAnsi="Trebuchet MS"/>
          <w:sz w:val="18"/>
          <w:szCs w:val="18"/>
        </w:rPr>
        <w:t>Algemene Nederlandse Vrouwenvereniging ‘Tesselschade</w:t>
      </w:r>
      <w:r w:rsidR="00A65F61">
        <w:rPr>
          <w:rFonts w:ascii="Trebuchet MS" w:hAnsi="Trebuchet MS"/>
          <w:sz w:val="18"/>
          <w:szCs w:val="18"/>
        </w:rPr>
        <w:t>”</w:t>
      </w:r>
      <w:r w:rsidRPr="00CA6BE6">
        <w:rPr>
          <w:rFonts w:ascii="Trebuchet MS" w:hAnsi="Trebuchet MS"/>
          <w:sz w:val="18"/>
          <w:szCs w:val="18"/>
        </w:rPr>
        <w:t xml:space="preserve"> het actuele beleid</w:t>
      </w:r>
      <w:r w:rsidR="004719C7">
        <w:rPr>
          <w:rFonts w:ascii="Trebuchet MS" w:hAnsi="Trebuchet MS"/>
          <w:sz w:val="18"/>
          <w:szCs w:val="18"/>
        </w:rPr>
        <w:t xml:space="preserve"> vast.</w:t>
      </w:r>
    </w:p>
    <w:p w14:paraId="1E0A5548" w14:textId="278F0918" w:rsidR="00DF3A05" w:rsidRPr="00CA6BE6" w:rsidRDefault="00DF3A05" w:rsidP="00130CBB">
      <w:pPr>
        <w:pStyle w:val="Lijstalinea"/>
        <w:ind w:left="0"/>
        <w:rPr>
          <w:rFonts w:ascii="Trebuchet MS" w:hAnsi="Trebuchet MS"/>
          <w:sz w:val="18"/>
          <w:szCs w:val="18"/>
        </w:rPr>
      </w:pPr>
      <w:r w:rsidRPr="00CA6BE6">
        <w:rPr>
          <w:rFonts w:ascii="Trebuchet MS" w:hAnsi="Trebuchet MS"/>
          <w:sz w:val="18"/>
          <w:szCs w:val="18"/>
        </w:rPr>
        <w:t xml:space="preserve">Dit beleidsplan is vastgesteld in de bestuursvergadering van </w:t>
      </w:r>
      <w:r w:rsidR="008B1D8E">
        <w:rPr>
          <w:rFonts w:ascii="Trebuchet MS" w:hAnsi="Trebuchet MS"/>
          <w:sz w:val="18"/>
          <w:szCs w:val="18"/>
        </w:rPr>
        <w:t>0</w:t>
      </w:r>
      <w:r w:rsidR="00845448">
        <w:rPr>
          <w:rFonts w:ascii="Trebuchet MS" w:hAnsi="Trebuchet MS"/>
          <w:sz w:val="18"/>
          <w:szCs w:val="18"/>
        </w:rPr>
        <w:t>8</w:t>
      </w:r>
      <w:r w:rsidR="008B1D8E">
        <w:rPr>
          <w:rFonts w:ascii="Trebuchet MS" w:hAnsi="Trebuchet MS"/>
          <w:sz w:val="18"/>
          <w:szCs w:val="18"/>
        </w:rPr>
        <w:t>-04-202</w:t>
      </w:r>
      <w:r w:rsidR="00845448">
        <w:rPr>
          <w:rFonts w:ascii="Trebuchet MS" w:hAnsi="Trebuchet MS"/>
          <w:sz w:val="18"/>
          <w:szCs w:val="18"/>
        </w:rPr>
        <w:t>6</w:t>
      </w:r>
      <w:r w:rsidRPr="00CA6BE6">
        <w:rPr>
          <w:rFonts w:ascii="Trebuchet MS" w:hAnsi="Trebuchet MS"/>
          <w:sz w:val="18"/>
          <w:szCs w:val="18"/>
        </w:rPr>
        <w:t>. Het beleidsplan zal</w:t>
      </w:r>
    </w:p>
    <w:p w14:paraId="0D766408" w14:textId="72AF7F7B" w:rsidR="00DF3A05" w:rsidRPr="00CA6BE6" w:rsidRDefault="00DF3A05" w:rsidP="00130CBB">
      <w:pPr>
        <w:pStyle w:val="Lijstalinea"/>
        <w:ind w:left="0"/>
        <w:rPr>
          <w:rFonts w:ascii="Trebuchet MS" w:hAnsi="Trebuchet MS"/>
          <w:sz w:val="18"/>
          <w:szCs w:val="18"/>
        </w:rPr>
      </w:pPr>
      <w:r w:rsidRPr="00CA6BE6">
        <w:rPr>
          <w:rFonts w:ascii="Trebuchet MS" w:hAnsi="Trebuchet MS"/>
          <w:sz w:val="18"/>
          <w:szCs w:val="18"/>
        </w:rPr>
        <w:t>indien nodig jaarlijks aangepast worden. Waar in het plan wordt gesproken van vereniging, wordt bedoeld de Vereniging</w:t>
      </w:r>
      <w:r w:rsidR="00FC1882" w:rsidRPr="00CA6BE6">
        <w:rPr>
          <w:rFonts w:ascii="Trebuchet MS" w:hAnsi="Trebuchet MS"/>
          <w:sz w:val="18"/>
          <w:szCs w:val="18"/>
        </w:rPr>
        <w:t xml:space="preserve"> Afdeling Utrecht, Amersfoort e.o. van de </w:t>
      </w:r>
      <w:r w:rsidR="00E33552">
        <w:rPr>
          <w:rFonts w:ascii="Trebuchet MS" w:hAnsi="Trebuchet MS"/>
          <w:sz w:val="18"/>
          <w:szCs w:val="18"/>
        </w:rPr>
        <w:t xml:space="preserve">Koninklijke </w:t>
      </w:r>
      <w:r w:rsidR="00FC1882" w:rsidRPr="00CA6BE6">
        <w:rPr>
          <w:rFonts w:ascii="Trebuchet MS" w:hAnsi="Trebuchet MS"/>
          <w:sz w:val="18"/>
          <w:szCs w:val="18"/>
        </w:rPr>
        <w:t xml:space="preserve">Algemene Nederlandse Vrouwenvereniging </w:t>
      </w:r>
      <w:r w:rsidR="004A6442">
        <w:rPr>
          <w:rFonts w:ascii="Trebuchet MS" w:hAnsi="Trebuchet MS"/>
          <w:sz w:val="18"/>
          <w:szCs w:val="18"/>
        </w:rPr>
        <w:t>“</w:t>
      </w:r>
      <w:r w:rsidR="00FC1882" w:rsidRPr="00CA6BE6">
        <w:rPr>
          <w:rFonts w:ascii="Trebuchet MS" w:hAnsi="Trebuchet MS"/>
          <w:sz w:val="18"/>
          <w:szCs w:val="18"/>
        </w:rPr>
        <w:t>Tesselschad</w:t>
      </w:r>
      <w:r w:rsidR="00FA6340">
        <w:rPr>
          <w:rFonts w:ascii="Trebuchet MS" w:hAnsi="Trebuchet MS"/>
          <w:sz w:val="18"/>
          <w:szCs w:val="18"/>
        </w:rPr>
        <w:t>e”</w:t>
      </w:r>
      <w:r w:rsidR="00FC1882" w:rsidRPr="00CA6BE6">
        <w:rPr>
          <w:rFonts w:ascii="Trebuchet MS" w:hAnsi="Trebuchet MS"/>
          <w:sz w:val="18"/>
          <w:szCs w:val="18"/>
        </w:rPr>
        <w:t>.</w:t>
      </w:r>
    </w:p>
    <w:p w14:paraId="11E83537" w14:textId="77777777" w:rsidR="00FC1882" w:rsidRPr="00CA6BE6" w:rsidRDefault="00FC1882" w:rsidP="00130CBB">
      <w:pPr>
        <w:pStyle w:val="Lijstalinea"/>
        <w:ind w:left="0"/>
        <w:rPr>
          <w:rFonts w:ascii="Trebuchet MS" w:hAnsi="Trebuchet MS"/>
          <w:sz w:val="18"/>
          <w:szCs w:val="18"/>
        </w:rPr>
      </w:pPr>
    </w:p>
    <w:p w14:paraId="144E3C33" w14:textId="77777777" w:rsidR="00FC1882" w:rsidRPr="00CA6BE6" w:rsidRDefault="00FC1882" w:rsidP="00130CBB">
      <w:pPr>
        <w:pStyle w:val="Lijstalinea"/>
        <w:ind w:left="0"/>
        <w:rPr>
          <w:rFonts w:ascii="Trebuchet MS" w:hAnsi="Trebuchet MS"/>
          <w:sz w:val="18"/>
          <w:szCs w:val="18"/>
        </w:rPr>
      </w:pPr>
      <w:r w:rsidRPr="00CA6BE6">
        <w:rPr>
          <w:rFonts w:ascii="Trebuchet MS" w:hAnsi="Trebuchet MS"/>
          <w:sz w:val="18"/>
          <w:szCs w:val="18"/>
        </w:rPr>
        <w:t>KERNPRINCIPES EN UITGANGSPUNTEN VAN DE VERENIGING</w:t>
      </w:r>
    </w:p>
    <w:p w14:paraId="1868335E" w14:textId="77777777" w:rsidR="00FC1882" w:rsidRPr="00CA6BE6" w:rsidRDefault="00FC1882" w:rsidP="00130CBB">
      <w:pPr>
        <w:pStyle w:val="Lijstalinea"/>
        <w:ind w:left="0"/>
        <w:rPr>
          <w:rFonts w:ascii="Trebuchet MS" w:hAnsi="Trebuchet MS"/>
          <w:sz w:val="18"/>
          <w:szCs w:val="18"/>
        </w:rPr>
      </w:pPr>
    </w:p>
    <w:p w14:paraId="70875185" w14:textId="5E715D7F" w:rsidR="00FC1882" w:rsidRDefault="00FC1882" w:rsidP="00130CBB">
      <w:pPr>
        <w:pStyle w:val="Lijstalinea"/>
        <w:ind w:left="0"/>
        <w:rPr>
          <w:rFonts w:ascii="Trebuchet MS" w:hAnsi="Trebuchet MS"/>
          <w:sz w:val="18"/>
          <w:szCs w:val="18"/>
        </w:rPr>
      </w:pPr>
      <w:r w:rsidRPr="00CA6BE6">
        <w:rPr>
          <w:rFonts w:ascii="Trebuchet MS" w:hAnsi="Trebuchet MS"/>
          <w:sz w:val="18"/>
          <w:szCs w:val="18"/>
        </w:rPr>
        <w:t xml:space="preserve">-Statutaire doelstelling </w:t>
      </w:r>
      <w:r w:rsidR="00100261">
        <w:rPr>
          <w:rFonts w:ascii="Trebuchet MS" w:hAnsi="Trebuchet MS"/>
          <w:sz w:val="18"/>
          <w:szCs w:val="18"/>
        </w:rPr>
        <w:t>Tesselschade</w:t>
      </w:r>
    </w:p>
    <w:p w14:paraId="4228AE7D" w14:textId="77777777" w:rsidR="00873DEA" w:rsidRDefault="00873DEA" w:rsidP="00130CBB">
      <w:pPr>
        <w:pStyle w:val="Lijstalinea"/>
        <w:ind w:left="0"/>
        <w:rPr>
          <w:rFonts w:ascii="Trebuchet MS" w:hAnsi="Trebuchet MS"/>
          <w:sz w:val="18"/>
          <w:szCs w:val="18"/>
        </w:rPr>
      </w:pPr>
    </w:p>
    <w:p w14:paraId="2FD01C91" w14:textId="66FD488D" w:rsidR="00E4253B" w:rsidRPr="00CA6BE6" w:rsidRDefault="00E4253B" w:rsidP="00130CBB">
      <w:pPr>
        <w:pStyle w:val="Lijstalinea"/>
        <w:ind w:left="0"/>
        <w:rPr>
          <w:rFonts w:ascii="Trebuchet MS" w:hAnsi="Trebuchet MS"/>
          <w:sz w:val="18"/>
          <w:szCs w:val="18"/>
        </w:rPr>
      </w:pPr>
      <w:r>
        <w:rPr>
          <w:rFonts w:ascii="Trebuchet MS" w:hAnsi="Trebuchet MS"/>
          <w:sz w:val="18"/>
          <w:szCs w:val="18"/>
        </w:rPr>
        <w:t>De verenigin</w:t>
      </w:r>
      <w:r w:rsidR="00CC4754">
        <w:rPr>
          <w:rFonts w:ascii="Trebuchet MS" w:hAnsi="Trebuchet MS"/>
          <w:sz w:val="18"/>
          <w:szCs w:val="18"/>
        </w:rPr>
        <w:t>g</w:t>
      </w:r>
      <w:r>
        <w:rPr>
          <w:rFonts w:ascii="Trebuchet MS" w:hAnsi="Trebuchet MS"/>
          <w:sz w:val="18"/>
          <w:szCs w:val="18"/>
        </w:rPr>
        <w:t xml:space="preserve"> heeft uitsluitend en rechtstreeks tot doel </w:t>
      </w:r>
      <w:r w:rsidR="00CC4754">
        <w:rPr>
          <w:rFonts w:ascii="Trebuchet MS" w:hAnsi="Trebuchet MS"/>
          <w:sz w:val="18"/>
          <w:szCs w:val="18"/>
        </w:rPr>
        <w:t xml:space="preserve">het algemeen nut te dienen, door het </w:t>
      </w:r>
      <w:r w:rsidR="00873DEA">
        <w:rPr>
          <w:rFonts w:ascii="Trebuchet MS" w:hAnsi="Trebuchet MS"/>
          <w:sz w:val="18"/>
          <w:szCs w:val="18"/>
        </w:rPr>
        <w:t>bevorderen van de economische</w:t>
      </w:r>
      <w:r w:rsidR="00D213CA">
        <w:rPr>
          <w:rFonts w:ascii="Trebuchet MS" w:hAnsi="Trebuchet MS"/>
          <w:sz w:val="18"/>
          <w:szCs w:val="18"/>
        </w:rPr>
        <w:t xml:space="preserve"> </w:t>
      </w:r>
      <w:r w:rsidR="003F52AE">
        <w:rPr>
          <w:rFonts w:ascii="Trebuchet MS" w:hAnsi="Trebuchet MS"/>
          <w:sz w:val="18"/>
          <w:szCs w:val="18"/>
        </w:rPr>
        <w:t>zelfstandigheden</w:t>
      </w:r>
      <w:r w:rsidR="00D213CA">
        <w:rPr>
          <w:rFonts w:ascii="Trebuchet MS" w:hAnsi="Trebuchet MS"/>
          <w:sz w:val="18"/>
          <w:szCs w:val="18"/>
        </w:rPr>
        <w:t xml:space="preserve"> van vrouwen.</w:t>
      </w:r>
    </w:p>
    <w:p w14:paraId="124F5A40" w14:textId="77777777" w:rsidR="00FC1882" w:rsidRPr="00CA6BE6" w:rsidRDefault="00FC1882" w:rsidP="00130CBB">
      <w:pPr>
        <w:pStyle w:val="Lijstalinea"/>
        <w:ind w:left="0"/>
        <w:rPr>
          <w:rFonts w:ascii="Trebuchet MS" w:hAnsi="Trebuchet MS"/>
          <w:sz w:val="18"/>
          <w:szCs w:val="18"/>
        </w:rPr>
      </w:pPr>
    </w:p>
    <w:p w14:paraId="0945F157" w14:textId="7207708E" w:rsidR="00FC1882" w:rsidRPr="00CA6BE6" w:rsidRDefault="00FC1882" w:rsidP="00130CBB">
      <w:pPr>
        <w:pStyle w:val="Lijstalinea"/>
        <w:ind w:left="0"/>
        <w:rPr>
          <w:rFonts w:ascii="Trebuchet MS" w:hAnsi="Trebuchet MS"/>
          <w:sz w:val="18"/>
          <w:szCs w:val="18"/>
        </w:rPr>
      </w:pPr>
      <w:r w:rsidRPr="00CA6BE6">
        <w:rPr>
          <w:rFonts w:ascii="Trebuchet MS" w:hAnsi="Trebuchet MS"/>
          <w:sz w:val="18"/>
          <w:szCs w:val="18"/>
        </w:rPr>
        <w:t xml:space="preserve">De vereniging stelt zich ten doel vrouwen behulpzaam te zijn bij hun streven </w:t>
      </w:r>
      <w:r w:rsidR="004A6442">
        <w:rPr>
          <w:rFonts w:ascii="Trebuchet MS" w:hAnsi="Trebuchet MS"/>
          <w:sz w:val="18"/>
          <w:szCs w:val="18"/>
        </w:rPr>
        <w:t xml:space="preserve">financieel </w:t>
      </w:r>
      <w:r w:rsidRPr="00CA6BE6">
        <w:rPr>
          <w:rFonts w:ascii="Trebuchet MS" w:hAnsi="Trebuchet MS"/>
          <w:sz w:val="18"/>
          <w:szCs w:val="18"/>
        </w:rPr>
        <w:t>zelfstandig te worden, te zijn of te blijven. T</w:t>
      </w:r>
      <w:r w:rsidR="00100261">
        <w:rPr>
          <w:rFonts w:ascii="Trebuchet MS" w:hAnsi="Trebuchet MS"/>
          <w:sz w:val="18"/>
          <w:szCs w:val="18"/>
        </w:rPr>
        <w:t>esselschade</w:t>
      </w:r>
      <w:r w:rsidRPr="00CA6BE6">
        <w:rPr>
          <w:rFonts w:ascii="Trebuchet MS" w:hAnsi="Trebuchet MS"/>
          <w:sz w:val="18"/>
          <w:szCs w:val="18"/>
        </w:rPr>
        <w:t xml:space="preserve"> is een vereniging zonder winstoogmerk.</w:t>
      </w:r>
    </w:p>
    <w:p w14:paraId="5B4850E6" w14:textId="77777777" w:rsidR="00FC1882" w:rsidRPr="00CA6BE6" w:rsidRDefault="00FC1882" w:rsidP="00130CBB">
      <w:pPr>
        <w:pStyle w:val="Lijstalinea"/>
        <w:ind w:left="0"/>
        <w:rPr>
          <w:rFonts w:ascii="Trebuchet MS" w:hAnsi="Trebuchet MS"/>
          <w:sz w:val="18"/>
          <w:szCs w:val="18"/>
        </w:rPr>
      </w:pPr>
    </w:p>
    <w:p w14:paraId="00546D89" w14:textId="77777777" w:rsidR="00FC1882" w:rsidRPr="00CA6BE6" w:rsidRDefault="00FC1882" w:rsidP="00130CBB">
      <w:pPr>
        <w:pStyle w:val="Lijstalinea"/>
        <w:ind w:left="0"/>
        <w:rPr>
          <w:rFonts w:ascii="Trebuchet MS" w:hAnsi="Trebuchet MS"/>
          <w:sz w:val="18"/>
          <w:szCs w:val="18"/>
        </w:rPr>
      </w:pPr>
      <w:r w:rsidRPr="00CA6BE6">
        <w:rPr>
          <w:rFonts w:ascii="Trebuchet MS" w:hAnsi="Trebuchet MS"/>
          <w:sz w:val="18"/>
          <w:szCs w:val="18"/>
        </w:rPr>
        <w:t>Onderstaand een beschrijving van de wijze waarop de vereniging de statutaire doelstelling tracht te realiseren.</w:t>
      </w:r>
    </w:p>
    <w:p w14:paraId="41FADC6A" w14:textId="77777777" w:rsidR="00FC1882" w:rsidRPr="00CA6BE6" w:rsidRDefault="00FC1882" w:rsidP="00130CBB">
      <w:pPr>
        <w:pStyle w:val="Lijstalinea"/>
        <w:ind w:left="0"/>
        <w:rPr>
          <w:rFonts w:ascii="Trebuchet MS" w:hAnsi="Trebuchet MS"/>
          <w:sz w:val="18"/>
          <w:szCs w:val="18"/>
        </w:rPr>
      </w:pPr>
    </w:p>
    <w:p w14:paraId="0D492E39" w14:textId="61563624" w:rsidR="00FD232D" w:rsidRDefault="00FC1882" w:rsidP="00490A93">
      <w:pPr>
        <w:pStyle w:val="Lijstalinea"/>
        <w:numPr>
          <w:ilvl w:val="0"/>
          <w:numId w:val="2"/>
        </w:numPr>
        <w:ind w:left="284" w:hanging="294"/>
        <w:rPr>
          <w:rFonts w:ascii="Trebuchet MS" w:hAnsi="Trebuchet MS"/>
          <w:sz w:val="18"/>
          <w:szCs w:val="18"/>
        </w:rPr>
      </w:pPr>
      <w:r w:rsidRPr="000A3505">
        <w:rPr>
          <w:rFonts w:ascii="Trebuchet MS" w:hAnsi="Trebuchet MS"/>
          <w:sz w:val="18"/>
          <w:szCs w:val="18"/>
        </w:rPr>
        <w:t>De vereniging geeft vrouwen een bijdrage in de opleidings- of studiekosten en stelt hen in staat een vak</w:t>
      </w:r>
      <w:r w:rsidR="00C20B4A" w:rsidRPr="000A3505">
        <w:rPr>
          <w:rFonts w:ascii="Trebuchet MS" w:hAnsi="Trebuchet MS"/>
          <w:sz w:val="18"/>
          <w:szCs w:val="18"/>
        </w:rPr>
        <w:t>- of beroepsopleiding te volgen. Hiertoe is in 1939 het Betsy Perk Opleidingsfonds (BPO) in het leven geroepen</w:t>
      </w:r>
      <w:r w:rsidR="00FD232D">
        <w:rPr>
          <w:rFonts w:ascii="Trebuchet MS" w:hAnsi="Trebuchet MS"/>
          <w:sz w:val="18"/>
          <w:szCs w:val="18"/>
        </w:rPr>
        <w:t>.</w:t>
      </w:r>
    </w:p>
    <w:p w14:paraId="4367E3D0" w14:textId="75C8E4DA" w:rsidR="00FD232D" w:rsidRPr="00730874" w:rsidRDefault="00FD232D" w:rsidP="00730874">
      <w:pPr>
        <w:ind w:left="284"/>
        <w:rPr>
          <w:rFonts w:ascii="Trebuchet MS" w:hAnsi="Trebuchet MS"/>
          <w:sz w:val="18"/>
          <w:szCs w:val="18"/>
        </w:rPr>
      </w:pPr>
      <w:r w:rsidRPr="00730874">
        <w:rPr>
          <w:rFonts w:ascii="Trebuchet MS" w:hAnsi="Trebuchet MS"/>
          <w:sz w:val="18"/>
          <w:szCs w:val="18"/>
        </w:rPr>
        <w:t>In 2020</w:t>
      </w:r>
      <w:r w:rsidR="007862DD" w:rsidRPr="00730874">
        <w:rPr>
          <w:rFonts w:ascii="Trebuchet MS" w:hAnsi="Trebuchet MS"/>
          <w:sz w:val="18"/>
          <w:szCs w:val="18"/>
        </w:rPr>
        <w:t xml:space="preserve"> heeft het fonds </w:t>
      </w:r>
      <w:r w:rsidR="00FC15D3" w:rsidRPr="00730874">
        <w:rPr>
          <w:rFonts w:ascii="Trebuchet MS" w:hAnsi="Trebuchet MS"/>
          <w:sz w:val="18"/>
          <w:szCs w:val="18"/>
        </w:rPr>
        <w:t>haar naam veranderd in TESSELSCHADE STUDIEFONDS</w:t>
      </w:r>
      <w:r w:rsidR="00E33552">
        <w:rPr>
          <w:rFonts w:ascii="Trebuchet MS" w:hAnsi="Trebuchet MS"/>
          <w:sz w:val="18"/>
          <w:szCs w:val="18"/>
        </w:rPr>
        <w:t xml:space="preserve"> verder genoemd </w:t>
      </w:r>
      <w:r w:rsidR="00E33552" w:rsidRPr="00E33552">
        <w:rPr>
          <w:rFonts w:ascii="Trebuchet MS" w:hAnsi="Trebuchet MS"/>
          <w:b/>
          <w:bCs/>
          <w:sz w:val="18"/>
          <w:szCs w:val="18"/>
        </w:rPr>
        <w:t>TSF</w:t>
      </w:r>
    </w:p>
    <w:p w14:paraId="4F242D75" w14:textId="2275F5FE" w:rsidR="007D7DA1" w:rsidRPr="00730874" w:rsidRDefault="00C20B4A" w:rsidP="00730874">
      <w:pPr>
        <w:ind w:left="284"/>
        <w:rPr>
          <w:rFonts w:ascii="Trebuchet MS" w:hAnsi="Trebuchet MS"/>
          <w:sz w:val="18"/>
          <w:szCs w:val="18"/>
        </w:rPr>
      </w:pPr>
      <w:r w:rsidRPr="00730874">
        <w:rPr>
          <w:rFonts w:ascii="Trebuchet MS" w:hAnsi="Trebuchet MS"/>
          <w:sz w:val="18"/>
          <w:szCs w:val="18"/>
        </w:rPr>
        <w:t xml:space="preserve">Het fonds </w:t>
      </w:r>
      <w:r w:rsidR="00405D8A" w:rsidRPr="00730874">
        <w:rPr>
          <w:rFonts w:ascii="Trebuchet MS" w:hAnsi="Trebuchet MS"/>
          <w:sz w:val="18"/>
          <w:szCs w:val="18"/>
        </w:rPr>
        <w:t>ondersteunt vrouwen financieel in de kosten van hun opleiding</w:t>
      </w:r>
      <w:r w:rsidR="002A1109" w:rsidRPr="00730874">
        <w:rPr>
          <w:rFonts w:ascii="Trebuchet MS" w:hAnsi="Trebuchet MS"/>
          <w:sz w:val="18"/>
          <w:szCs w:val="18"/>
        </w:rPr>
        <w:t>, met als doel vrouwen op weg te helpen naar economische zelfstandigheid</w:t>
      </w:r>
      <w:r w:rsidR="00103AF1" w:rsidRPr="00730874">
        <w:rPr>
          <w:rFonts w:ascii="Trebuchet MS" w:hAnsi="Trebuchet MS"/>
          <w:sz w:val="18"/>
          <w:szCs w:val="18"/>
        </w:rPr>
        <w:t xml:space="preserve">. Vele opleidingen op verschillende niveaus (mbo, hbo, universitair) en in </w:t>
      </w:r>
      <w:r w:rsidR="00774FB2" w:rsidRPr="00730874">
        <w:rPr>
          <w:rFonts w:ascii="Trebuchet MS" w:hAnsi="Trebuchet MS"/>
          <w:sz w:val="18"/>
          <w:szCs w:val="18"/>
        </w:rPr>
        <w:t>diverse richtingen komen in aanmerking, zoals bijvoorbeeld</w:t>
      </w:r>
      <w:r w:rsidR="00DA4C87" w:rsidRPr="00730874">
        <w:rPr>
          <w:rFonts w:ascii="Trebuchet MS" w:hAnsi="Trebuchet MS"/>
          <w:sz w:val="18"/>
          <w:szCs w:val="18"/>
        </w:rPr>
        <w:t xml:space="preserve"> geneeskunde</w:t>
      </w:r>
      <w:r w:rsidR="00EE7F18" w:rsidRPr="00730874">
        <w:rPr>
          <w:rFonts w:ascii="Trebuchet MS" w:hAnsi="Trebuchet MS"/>
          <w:sz w:val="18"/>
          <w:szCs w:val="18"/>
        </w:rPr>
        <w:t>, techniek</w:t>
      </w:r>
      <w:r w:rsidR="008A4A4C" w:rsidRPr="00730874">
        <w:rPr>
          <w:rFonts w:ascii="Trebuchet MS" w:hAnsi="Trebuchet MS"/>
          <w:sz w:val="18"/>
          <w:szCs w:val="18"/>
        </w:rPr>
        <w:t>,</w:t>
      </w:r>
      <w:r w:rsidR="003B0B62">
        <w:rPr>
          <w:rFonts w:ascii="Trebuchet MS" w:hAnsi="Trebuchet MS"/>
          <w:sz w:val="18"/>
          <w:szCs w:val="18"/>
        </w:rPr>
        <w:t xml:space="preserve"> </w:t>
      </w:r>
      <w:r w:rsidR="00424A75" w:rsidRPr="00730874">
        <w:rPr>
          <w:rFonts w:ascii="Trebuchet MS" w:hAnsi="Trebuchet MS"/>
          <w:sz w:val="18"/>
          <w:szCs w:val="18"/>
        </w:rPr>
        <w:t>s</w:t>
      </w:r>
      <w:r w:rsidR="008A4A4C" w:rsidRPr="00730874">
        <w:rPr>
          <w:rFonts w:ascii="Trebuchet MS" w:hAnsi="Trebuchet MS"/>
          <w:sz w:val="18"/>
          <w:szCs w:val="18"/>
        </w:rPr>
        <w:t>choonheidsspecialiste en kapper</w:t>
      </w:r>
      <w:r w:rsidR="00C72831" w:rsidRPr="00730874">
        <w:rPr>
          <w:rFonts w:ascii="Trebuchet MS" w:hAnsi="Trebuchet MS"/>
          <w:sz w:val="18"/>
          <w:szCs w:val="18"/>
        </w:rPr>
        <w:t>. Om in aanmerking te komen voor steun van het T</w:t>
      </w:r>
      <w:r w:rsidR="00E33552">
        <w:rPr>
          <w:rFonts w:ascii="Trebuchet MS" w:hAnsi="Trebuchet MS"/>
          <w:sz w:val="18"/>
          <w:szCs w:val="18"/>
        </w:rPr>
        <w:t xml:space="preserve">SF </w:t>
      </w:r>
      <w:r w:rsidR="00C72831" w:rsidRPr="00730874">
        <w:rPr>
          <w:rFonts w:ascii="Trebuchet MS" w:hAnsi="Trebuchet MS"/>
          <w:sz w:val="18"/>
          <w:szCs w:val="18"/>
        </w:rPr>
        <w:t>is het van belang dat een opleiding officieel</w:t>
      </w:r>
      <w:r w:rsidR="004F3B53" w:rsidRPr="00730874">
        <w:rPr>
          <w:rFonts w:ascii="Trebuchet MS" w:hAnsi="Trebuchet MS"/>
          <w:sz w:val="18"/>
          <w:szCs w:val="18"/>
        </w:rPr>
        <w:t xml:space="preserve"> erkend is</w:t>
      </w:r>
      <w:r w:rsidR="00FE40F3" w:rsidRPr="00730874">
        <w:rPr>
          <w:rFonts w:ascii="Trebuchet MS" w:hAnsi="Trebuchet MS"/>
          <w:sz w:val="18"/>
          <w:szCs w:val="18"/>
        </w:rPr>
        <w:t xml:space="preserve">. Daarnaast wordt in de </w:t>
      </w:r>
      <w:r w:rsidR="00817991" w:rsidRPr="00730874">
        <w:rPr>
          <w:rFonts w:ascii="Trebuchet MS" w:hAnsi="Trebuchet MS"/>
          <w:sz w:val="18"/>
          <w:szCs w:val="18"/>
        </w:rPr>
        <w:t>accep</w:t>
      </w:r>
      <w:r w:rsidR="003C69F4" w:rsidRPr="00730874">
        <w:rPr>
          <w:rFonts w:ascii="Trebuchet MS" w:hAnsi="Trebuchet MS"/>
          <w:sz w:val="18"/>
          <w:szCs w:val="18"/>
        </w:rPr>
        <w:t>tatieprocedure onder andere rekening gehouden</w:t>
      </w:r>
      <w:r w:rsidR="00013D8A" w:rsidRPr="00730874">
        <w:rPr>
          <w:rFonts w:ascii="Trebuchet MS" w:hAnsi="Trebuchet MS"/>
          <w:sz w:val="18"/>
          <w:szCs w:val="18"/>
        </w:rPr>
        <w:t xml:space="preserve"> met het </w:t>
      </w:r>
      <w:r w:rsidR="000271A5" w:rsidRPr="00730874">
        <w:rPr>
          <w:rFonts w:ascii="Trebuchet MS" w:hAnsi="Trebuchet MS"/>
          <w:sz w:val="18"/>
          <w:szCs w:val="18"/>
        </w:rPr>
        <w:t>arbeidsmarktperspectief van de opleiding</w:t>
      </w:r>
      <w:r w:rsidR="000E4E39" w:rsidRPr="00730874">
        <w:rPr>
          <w:rFonts w:ascii="Trebuchet MS" w:hAnsi="Trebuchet MS"/>
          <w:sz w:val="18"/>
          <w:szCs w:val="18"/>
        </w:rPr>
        <w:t>. Niet in aanmerking komen: niet door het Rijk erkende opleidingen</w:t>
      </w:r>
      <w:r w:rsidR="00923268" w:rsidRPr="00730874">
        <w:rPr>
          <w:rFonts w:ascii="Trebuchet MS" w:hAnsi="Trebuchet MS"/>
          <w:sz w:val="18"/>
          <w:szCs w:val="18"/>
        </w:rPr>
        <w:t>; stage, studie, onderzoek en congresbezoek in het buitenland</w:t>
      </w:r>
      <w:r w:rsidR="00B82724" w:rsidRPr="00730874">
        <w:rPr>
          <w:rFonts w:ascii="Trebuchet MS" w:hAnsi="Trebuchet MS"/>
          <w:sz w:val="18"/>
          <w:szCs w:val="18"/>
        </w:rPr>
        <w:t>: promotieonderzoek; drukkosten proefschrift; postdoctorale studi</w:t>
      </w:r>
      <w:r w:rsidR="00A21A0B">
        <w:rPr>
          <w:rFonts w:ascii="Trebuchet MS" w:hAnsi="Trebuchet MS"/>
          <w:sz w:val="18"/>
          <w:szCs w:val="18"/>
        </w:rPr>
        <w:t>e.</w:t>
      </w:r>
    </w:p>
    <w:p w14:paraId="6377A61A" w14:textId="77832EF8" w:rsidR="003E1567" w:rsidRPr="00730874" w:rsidRDefault="003E1567" w:rsidP="00730874">
      <w:pPr>
        <w:ind w:left="284"/>
        <w:rPr>
          <w:rFonts w:ascii="Trebuchet MS" w:hAnsi="Trebuchet MS"/>
          <w:sz w:val="18"/>
          <w:szCs w:val="18"/>
        </w:rPr>
      </w:pPr>
      <w:r w:rsidRPr="00730874">
        <w:rPr>
          <w:rFonts w:ascii="Trebuchet MS" w:hAnsi="Trebuchet MS"/>
          <w:sz w:val="18"/>
          <w:szCs w:val="18"/>
        </w:rPr>
        <w:t>Het fonds krijgt haar inkomsten uit</w:t>
      </w:r>
      <w:r w:rsidR="008E5AAE" w:rsidRPr="00730874">
        <w:rPr>
          <w:rFonts w:ascii="Trebuchet MS" w:hAnsi="Trebuchet MS"/>
          <w:sz w:val="18"/>
          <w:szCs w:val="18"/>
        </w:rPr>
        <w:t xml:space="preserve"> </w:t>
      </w:r>
      <w:r w:rsidR="007E340E" w:rsidRPr="00730874">
        <w:rPr>
          <w:rFonts w:ascii="Trebuchet MS" w:hAnsi="Trebuchet MS"/>
          <w:sz w:val="18"/>
          <w:szCs w:val="18"/>
        </w:rPr>
        <w:t>d</w:t>
      </w:r>
      <w:r w:rsidRPr="00730874">
        <w:rPr>
          <w:rFonts w:ascii="Trebuchet MS" w:hAnsi="Trebuchet MS"/>
          <w:sz w:val="18"/>
          <w:szCs w:val="18"/>
        </w:rPr>
        <w:t xml:space="preserve">e revenuen van het landelijk stichtingskapitaal en de bijdragen van afdelingen en giften van derden. Het beheer van het </w:t>
      </w:r>
      <w:r w:rsidR="00E33552">
        <w:rPr>
          <w:rFonts w:ascii="Trebuchet MS" w:hAnsi="Trebuchet MS"/>
          <w:sz w:val="18"/>
          <w:szCs w:val="18"/>
        </w:rPr>
        <w:t xml:space="preserve">TSF </w:t>
      </w:r>
      <w:r w:rsidRPr="00730874">
        <w:rPr>
          <w:rFonts w:ascii="Trebuchet MS" w:hAnsi="Trebuchet MS"/>
          <w:sz w:val="18"/>
          <w:szCs w:val="18"/>
        </w:rPr>
        <w:t xml:space="preserve">berust bij het landelijk verenigingsbestuur. Voor de uitwerking van de doelstelling is de landelijke </w:t>
      </w:r>
      <w:r w:rsidR="00B55A1F" w:rsidRPr="00730874">
        <w:rPr>
          <w:rFonts w:ascii="Trebuchet MS" w:hAnsi="Trebuchet MS"/>
          <w:sz w:val="18"/>
          <w:szCs w:val="18"/>
        </w:rPr>
        <w:t>T</w:t>
      </w:r>
      <w:r w:rsidR="00E33552">
        <w:rPr>
          <w:rFonts w:ascii="Trebuchet MS" w:hAnsi="Trebuchet MS"/>
          <w:sz w:val="18"/>
          <w:szCs w:val="18"/>
        </w:rPr>
        <w:t>SF</w:t>
      </w:r>
      <w:r w:rsidRPr="00730874">
        <w:rPr>
          <w:rFonts w:ascii="Trebuchet MS" w:hAnsi="Trebuchet MS"/>
          <w:sz w:val="18"/>
          <w:szCs w:val="18"/>
        </w:rPr>
        <w:t xml:space="preserve">- commissie in het leven geroepen. De taak van de landelijke </w:t>
      </w:r>
      <w:r w:rsidR="00E33552">
        <w:rPr>
          <w:rFonts w:ascii="Trebuchet MS" w:hAnsi="Trebuchet MS"/>
          <w:sz w:val="18"/>
          <w:szCs w:val="18"/>
        </w:rPr>
        <w:t>TSF</w:t>
      </w:r>
      <w:r w:rsidRPr="00730874">
        <w:rPr>
          <w:rFonts w:ascii="Trebuchet MS" w:hAnsi="Trebuchet MS"/>
          <w:sz w:val="18"/>
          <w:szCs w:val="18"/>
        </w:rPr>
        <w:t>-commissie is de aanvragen, ingediend door vrouwen die mogelijk zelf ondersteund kunnen worden, of door contactpersonen van het bestuur,</w:t>
      </w:r>
      <w:r w:rsidR="004A6442">
        <w:rPr>
          <w:rFonts w:ascii="Trebuchet MS" w:hAnsi="Trebuchet MS"/>
          <w:sz w:val="18"/>
          <w:szCs w:val="18"/>
        </w:rPr>
        <w:t xml:space="preserve"> </w:t>
      </w:r>
      <w:r w:rsidRPr="00730874">
        <w:rPr>
          <w:rFonts w:ascii="Trebuchet MS" w:hAnsi="Trebuchet MS"/>
          <w:sz w:val="18"/>
          <w:szCs w:val="18"/>
        </w:rPr>
        <w:t>te beoordelen en de hoogte van de uitkeringen voor het komende jaar vast te stellen.</w:t>
      </w:r>
    </w:p>
    <w:p w14:paraId="002C0D5D" w14:textId="44A25ADE" w:rsidR="003E1567" w:rsidRPr="00CA6BE6" w:rsidRDefault="003E1567" w:rsidP="00730874">
      <w:pPr>
        <w:ind w:left="284"/>
        <w:rPr>
          <w:rFonts w:ascii="Trebuchet MS" w:hAnsi="Trebuchet MS"/>
          <w:sz w:val="18"/>
          <w:szCs w:val="18"/>
        </w:rPr>
      </w:pPr>
      <w:r w:rsidRPr="00CA6BE6">
        <w:rPr>
          <w:rFonts w:ascii="Trebuchet MS" w:hAnsi="Trebuchet MS"/>
          <w:sz w:val="18"/>
          <w:szCs w:val="18"/>
        </w:rPr>
        <w:t xml:space="preserve">Daarnaast </w:t>
      </w:r>
      <w:r w:rsidR="0091343F">
        <w:rPr>
          <w:rFonts w:ascii="Trebuchet MS" w:hAnsi="Trebuchet MS"/>
          <w:sz w:val="18"/>
          <w:szCs w:val="18"/>
        </w:rPr>
        <w:t>ondersteunt</w:t>
      </w:r>
      <w:r w:rsidRPr="00CA6BE6">
        <w:rPr>
          <w:rFonts w:ascii="Trebuchet MS" w:hAnsi="Trebuchet MS"/>
          <w:sz w:val="18"/>
          <w:szCs w:val="18"/>
        </w:rPr>
        <w:t xml:space="preserve"> de vereniging </w:t>
      </w:r>
      <w:r w:rsidR="00BC406B">
        <w:rPr>
          <w:rFonts w:ascii="Trebuchet MS" w:hAnsi="Trebuchet MS"/>
          <w:sz w:val="18"/>
          <w:szCs w:val="18"/>
        </w:rPr>
        <w:t xml:space="preserve">zelf </w:t>
      </w:r>
      <w:r w:rsidRPr="00CA6BE6">
        <w:rPr>
          <w:rFonts w:ascii="Trebuchet MS" w:hAnsi="Trebuchet MS"/>
          <w:sz w:val="18"/>
          <w:szCs w:val="18"/>
        </w:rPr>
        <w:t>via eigen kapitaal en/of giften vrouwen</w:t>
      </w:r>
      <w:r w:rsidR="00BC406B">
        <w:rPr>
          <w:rFonts w:ascii="Trebuchet MS" w:hAnsi="Trebuchet MS"/>
          <w:sz w:val="18"/>
          <w:szCs w:val="18"/>
        </w:rPr>
        <w:t xml:space="preserve"> </w:t>
      </w:r>
      <w:r w:rsidRPr="00CA6BE6">
        <w:rPr>
          <w:rFonts w:ascii="Trebuchet MS" w:hAnsi="Trebuchet MS"/>
          <w:sz w:val="18"/>
          <w:szCs w:val="18"/>
        </w:rPr>
        <w:t>in de opleidings- of studiekosten</w:t>
      </w:r>
      <w:r w:rsidR="00B36017" w:rsidRPr="00CA6BE6">
        <w:rPr>
          <w:rFonts w:ascii="Trebuchet MS" w:hAnsi="Trebuchet MS"/>
          <w:sz w:val="18"/>
          <w:szCs w:val="18"/>
        </w:rPr>
        <w:t xml:space="preserve"> om hen op weg te helpen naar economische zelfstandigheid.</w:t>
      </w:r>
    </w:p>
    <w:p w14:paraId="35095B10" w14:textId="6106A502" w:rsidR="00AA6414" w:rsidRPr="00CA6BE6" w:rsidRDefault="00B36017" w:rsidP="007A4F14">
      <w:pPr>
        <w:pStyle w:val="Lijstalinea"/>
        <w:numPr>
          <w:ilvl w:val="0"/>
          <w:numId w:val="2"/>
        </w:numPr>
        <w:ind w:left="284" w:hanging="426"/>
        <w:rPr>
          <w:rFonts w:ascii="Trebuchet MS" w:hAnsi="Trebuchet MS"/>
          <w:sz w:val="18"/>
          <w:szCs w:val="18"/>
        </w:rPr>
      </w:pPr>
      <w:r w:rsidRPr="00CA6BE6">
        <w:rPr>
          <w:rFonts w:ascii="Trebuchet MS" w:hAnsi="Trebuchet MS"/>
          <w:sz w:val="18"/>
          <w:szCs w:val="18"/>
        </w:rPr>
        <w:t>Na rijp beraad en na enkele jaren geconfronteerd te zijn met een dalend aantal handwerksters en teruglopende opbrengsten van de artikelen, heeft het bestuur moeten besluiten twee doelstellingen van de vereniging: de mogelijkheid bieden aan vrouwen tot het vervaa</w:t>
      </w:r>
      <w:r w:rsidR="00AA6414" w:rsidRPr="00CA6BE6">
        <w:rPr>
          <w:rFonts w:ascii="Trebuchet MS" w:hAnsi="Trebuchet MS"/>
          <w:sz w:val="18"/>
          <w:szCs w:val="18"/>
        </w:rPr>
        <w:t>r</w:t>
      </w:r>
      <w:r w:rsidRPr="00CA6BE6">
        <w:rPr>
          <w:rFonts w:ascii="Trebuchet MS" w:hAnsi="Trebuchet MS"/>
          <w:sz w:val="18"/>
          <w:szCs w:val="18"/>
        </w:rPr>
        <w:t>digen van handgemaakte artikelen, welke door de vereniging zonder winstoogmerk en voor haar rekening worden verkocht en het bevordere</w:t>
      </w:r>
      <w:r w:rsidR="00AA6414" w:rsidRPr="00CA6BE6">
        <w:rPr>
          <w:rFonts w:ascii="Trebuchet MS" w:hAnsi="Trebuchet MS"/>
          <w:sz w:val="18"/>
          <w:szCs w:val="18"/>
        </w:rPr>
        <w:t>n</w:t>
      </w:r>
      <w:r w:rsidRPr="00CA6BE6">
        <w:rPr>
          <w:rFonts w:ascii="Trebuchet MS" w:hAnsi="Trebuchet MS"/>
          <w:sz w:val="18"/>
          <w:szCs w:val="18"/>
        </w:rPr>
        <w:t xml:space="preserve"> van het bewaren van handwerktechnieken op andere wijze voort te zetten</w:t>
      </w:r>
      <w:r w:rsidR="00AA6414" w:rsidRPr="00CA6BE6">
        <w:rPr>
          <w:rFonts w:ascii="Trebuchet MS" w:hAnsi="Trebuchet MS"/>
          <w:sz w:val="18"/>
          <w:szCs w:val="18"/>
        </w:rPr>
        <w:t xml:space="preserve">. </w:t>
      </w:r>
      <w:r w:rsidR="009D513B">
        <w:rPr>
          <w:rFonts w:ascii="Trebuchet MS" w:hAnsi="Trebuchet MS"/>
          <w:sz w:val="18"/>
          <w:szCs w:val="18"/>
        </w:rPr>
        <w:t>(</w:t>
      </w:r>
      <w:r w:rsidR="00AA6414" w:rsidRPr="00CA6BE6">
        <w:rPr>
          <w:rFonts w:ascii="Trebuchet MS" w:hAnsi="Trebuchet MS"/>
          <w:sz w:val="18"/>
          <w:szCs w:val="18"/>
        </w:rPr>
        <w:t>Door de ledenvergadering goedgekeurd de dato vijfentwintig maart tweeduizendnegentien.</w:t>
      </w:r>
      <w:r w:rsidR="009D513B">
        <w:rPr>
          <w:rFonts w:ascii="Trebuchet MS" w:hAnsi="Trebuchet MS"/>
          <w:sz w:val="18"/>
          <w:szCs w:val="18"/>
        </w:rPr>
        <w:t>)</w:t>
      </w:r>
      <w:r w:rsidR="00AA6414" w:rsidRPr="00CA6BE6">
        <w:rPr>
          <w:rFonts w:ascii="Trebuchet MS" w:hAnsi="Trebuchet MS"/>
          <w:sz w:val="18"/>
          <w:szCs w:val="18"/>
        </w:rPr>
        <w:t xml:space="preserve"> </w:t>
      </w:r>
    </w:p>
    <w:p w14:paraId="42F74A15" w14:textId="6F86C0C7" w:rsidR="00B36017" w:rsidRPr="00CA6BE6" w:rsidRDefault="00AA6414" w:rsidP="00531C94">
      <w:pPr>
        <w:pStyle w:val="Lijstalinea"/>
        <w:ind w:left="284"/>
        <w:rPr>
          <w:rFonts w:ascii="Trebuchet MS" w:hAnsi="Trebuchet MS"/>
          <w:sz w:val="18"/>
          <w:szCs w:val="18"/>
        </w:rPr>
      </w:pPr>
      <w:r w:rsidRPr="00CA6BE6">
        <w:rPr>
          <w:rFonts w:ascii="Trebuchet MS" w:hAnsi="Trebuchet MS"/>
          <w:sz w:val="18"/>
          <w:szCs w:val="18"/>
        </w:rPr>
        <w:t xml:space="preserve">Er wordt een nieuwe weg ingeslagen, door het zoeken naar mogelijkheden voor vrouwen om in groepsverband te handwerken, hen workshops aan te bieden en hen te stimuleren de oude handwerktechnieken te behouden. </w:t>
      </w:r>
    </w:p>
    <w:p w14:paraId="23E1E49E" w14:textId="77777777" w:rsidR="00D368E4" w:rsidRPr="00CA6BE6" w:rsidRDefault="00D368E4" w:rsidP="007A4F14">
      <w:pPr>
        <w:pStyle w:val="Lijstalinea"/>
        <w:ind w:left="284" w:hanging="426"/>
        <w:rPr>
          <w:rFonts w:ascii="Trebuchet MS" w:hAnsi="Trebuchet MS"/>
          <w:sz w:val="18"/>
          <w:szCs w:val="18"/>
        </w:rPr>
      </w:pPr>
    </w:p>
    <w:p w14:paraId="2C0C44D6" w14:textId="143B6879" w:rsidR="00D368E4" w:rsidRPr="00CA6BE6" w:rsidRDefault="00D368E4" w:rsidP="007A4F14">
      <w:pPr>
        <w:pStyle w:val="Lijstalinea"/>
        <w:numPr>
          <w:ilvl w:val="0"/>
          <w:numId w:val="2"/>
        </w:numPr>
        <w:ind w:left="284" w:hanging="426"/>
        <w:rPr>
          <w:rFonts w:ascii="Trebuchet MS" w:hAnsi="Trebuchet MS"/>
          <w:sz w:val="18"/>
          <w:szCs w:val="18"/>
        </w:rPr>
      </w:pPr>
      <w:r w:rsidRPr="00CA6BE6">
        <w:rPr>
          <w:rFonts w:ascii="Trebuchet MS" w:hAnsi="Trebuchet MS"/>
          <w:sz w:val="18"/>
          <w:szCs w:val="18"/>
        </w:rPr>
        <w:t>De landelijke vereniging geeft haar (oud-)beheerders van T</w:t>
      </w:r>
      <w:r w:rsidR="00725F7F">
        <w:rPr>
          <w:rFonts w:ascii="Trebuchet MS" w:hAnsi="Trebuchet MS"/>
          <w:sz w:val="18"/>
          <w:szCs w:val="18"/>
        </w:rPr>
        <w:t>esse</w:t>
      </w:r>
      <w:r w:rsidR="00A915C5">
        <w:rPr>
          <w:rFonts w:ascii="Trebuchet MS" w:hAnsi="Trebuchet MS"/>
          <w:sz w:val="18"/>
          <w:szCs w:val="18"/>
        </w:rPr>
        <w:t>lschade</w:t>
      </w:r>
      <w:r w:rsidRPr="00CA6BE6">
        <w:rPr>
          <w:rFonts w:ascii="Trebuchet MS" w:hAnsi="Trebuchet MS"/>
          <w:sz w:val="18"/>
          <w:szCs w:val="18"/>
        </w:rPr>
        <w:t>-verkooppunten en</w:t>
      </w:r>
    </w:p>
    <w:p w14:paraId="6DB98B7F" w14:textId="77777777" w:rsidR="00D368E4" w:rsidRPr="00CA6BE6" w:rsidRDefault="00D368E4" w:rsidP="00531C94">
      <w:pPr>
        <w:pStyle w:val="Lijstalinea"/>
        <w:ind w:left="284"/>
        <w:rPr>
          <w:rFonts w:ascii="Trebuchet MS" w:hAnsi="Trebuchet MS"/>
          <w:sz w:val="18"/>
          <w:szCs w:val="18"/>
        </w:rPr>
      </w:pPr>
      <w:r w:rsidRPr="00CA6BE6">
        <w:rPr>
          <w:rFonts w:ascii="Trebuchet MS" w:hAnsi="Trebuchet MS"/>
          <w:sz w:val="18"/>
          <w:szCs w:val="18"/>
        </w:rPr>
        <w:t xml:space="preserve"> (oud-)handwerksters extra financiële ondersteuning, als zij dat nodig hebben. Hiertoe is het Zegers </w:t>
      </w:r>
      <w:proofErr w:type="spellStart"/>
      <w:r w:rsidRPr="00CA6BE6">
        <w:rPr>
          <w:rFonts w:ascii="Trebuchet MS" w:hAnsi="Trebuchet MS"/>
          <w:sz w:val="18"/>
          <w:szCs w:val="18"/>
        </w:rPr>
        <w:t>Veeckensfonds</w:t>
      </w:r>
      <w:proofErr w:type="spellEnd"/>
      <w:r w:rsidRPr="00CA6BE6">
        <w:rPr>
          <w:rFonts w:ascii="Trebuchet MS" w:hAnsi="Trebuchet MS"/>
          <w:sz w:val="18"/>
          <w:szCs w:val="18"/>
        </w:rPr>
        <w:t xml:space="preserve"> (ZVF) in het leven geroepen. Het fonds is ontstaan uit een legaat van mejuffrouw Pauline Zegers </w:t>
      </w:r>
      <w:proofErr w:type="spellStart"/>
      <w:r w:rsidRPr="00CA6BE6">
        <w:rPr>
          <w:rFonts w:ascii="Trebuchet MS" w:hAnsi="Trebuchet MS"/>
          <w:sz w:val="18"/>
          <w:szCs w:val="18"/>
        </w:rPr>
        <w:t>Veeckens</w:t>
      </w:r>
      <w:proofErr w:type="spellEnd"/>
      <w:r w:rsidRPr="00CA6BE6">
        <w:rPr>
          <w:rFonts w:ascii="Trebuchet MS" w:hAnsi="Trebuchet MS"/>
          <w:sz w:val="18"/>
          <w:szCs w:val="18"/>
        </w:rPr>
        <w:t>.</w:t>
      </w:r>
    </w:p>
    <w:p w14:paraId="02298B77" w14:textId="77777777" w:rsidR="009E22C5" w:rsidRPr="00CA6BE6" w:rsidRDefault="009E22C5" w:rsidP="007A4F14">
      <w:pPr>
        <w:pStyle w:val="Lijstalinea"/>
        <w:ind w:left="284" w:hanging="426"/>
        <w:rPr>
          <w:rFonts w:ascii="Trebuchet MS" w:hAnsi="Trebuchet MS"/>
          <w:sz w:val="18"/>
          <w:szCs w:val="18"/>
        </w:rPr>
      </w:pPr>
    </w:p>
    <w:p w14:paraId="0ED7FF51" w14:textId="05FE604F" w:rsidR="009E22C5" w:rsidRPr="00CA6BE6" w:rsidRDefault="009E22C5" w:rsidP="00531C94">
      <w:pPr>
        <w:pStyle w:val="Lijstalinea"/>
        <w:ind w:left="284"/>
        <w:rPr>
          <w:rFonts w:ascii="Trebuchet MS" w:hAnsi="Trebuchet MS"/>
          <w:sz w:val="18"/>
          <w:szCs w:val="18"/>
        </w:rPr>
      </w:pPr>
      <w:r w:rsidRPr="00CA6BE6">
        <w:rPr>
          <w:rFonts w:ascii="Trebuchet MS" w:hAnsi="Trebuchet MS"/>
          <w:sz w:val="18"/>
          <w:szCs w:val="18"/>
        </w:rPr>
        <w:t>Het fonds maakt het mogelijk aan (oud-)beheerders van T</w:t>
      </w:r>
      <w:r w:rsidR="00725F7F">
        <w:rPr>
          <w:rFonts w:ascii="Trebuchet MS" w:hAnsi="Trebuchet MS"/>
          <w:sz w:val="18"/>
          <w:szCs w:val="18"/>
        </w:rPr>
        <w:t>esselschade</w:t>
      </w:r>
      <w:r w:rsidRPr="00CA6BE6">
        <w:rPr>
          <w:rFonts w:ascii="Trebuchet MS" w:hAnsi="Trebuchet MS"/>
          <w:sz w:val="18"/>
          <w:szCs w:val="18"/>
        </w:rPr>
        <w:t>-verkooppunten van verenigingsafdelingen, alsook aan (oud-)handwerksters, die niet meer kunnen werken en daardoor in financiële moeilijkheden komen, een geldbedrag te schenken. Ook kunnen handwerksters, die om gezondheidsredenen tijdelijk niet kunnen werken, financiële ondersteuning krijgen.</w:t>
      </w:r>
    </w:p>
    <w:p w14:paraId="0F6A8AEA" w14:textId="77777777" w:rsidR="009E22C5" w:rsidRPr="00CA6BE6" w:rsidRDefault="009E22C5" w:rsidP="007A4F14">
      <w:pPr>
        <w:pStyle w:val="Lijstalinea"/>
        <w:ind w:left="284" w:hanging="426"/>
        <w:rPr>
          <w:rFonts w:ascii="Trebuchet MS" w:hAnsi="Trebuchet MS"/>
          <w:sz w:val="18"/>
          <w:szCs w:val="18"/>
        </w:rPr>
      </w:pPr>
    </w:p>
    <w:p w14:paraId="055FFE3D" w14:textId="5A80BFCB" w:rsidR="00085073" w:rsidRPr="00CA6BE6" w:rsidRDefault="009E22C5" w:rsidP="00531C94">
      <w:pPr>
        <w:pStyle w:val="Lijstalinea"/>
        <w:ind w:left="284"/>
        <w:rPr>
          <w:rFonts w:ascii="Trebuchet MS" w:hAnsi="Trebuchet MS"/>
          <w:sz w:val="18"/>
          <w:szCs w:val="18"/>
        </w:rPr>
      </w:pPr>
      <w:r w:rsidRPr="00CA6BE6">
        <w:rPr>
          <w:rFonts w:ascii="Trebuchet MS" w:hAnsi="Trebuchet MS"/>
          <w:sz w:val="18"/>
          <w:szCs w:val="18"/>
        </w:rPr>
        <w:t xml:space="preserve">Het fonds krijgt haar inkomsten uit revenuen van het landelijk stichtingskapitaal en de bijdragen van afdelingen en giften van derden. Het beheer van het ZVF stichtingskapitaal berust bij het landelijk verenigingsbestuur. </w:t>
      </w:r>
      <w:r w:rsidR="00085073" w:rsidRPr="00CA6BE6">
        <w:rPr>
          <w:rFonts w:ascii="Trebuchet MS" w:hAnsi="Trebuchet MS"/>
          <w:sz w:val="18"/>
          <w:szCs w:val="18"/>
        </w:rPr>
        <w:t>De taak van de landelijk</w:t>
      </w:r>
      <w:r w:rsidR="00592689">
        <w:rPr>
          <w:rFonts w:ascii="Trebuchet MS" w:hAnsi="Trebuchet MS"/>
          <w:sz w:val="18"/>
          <w:szCs w:val="18"/>
        </w:rPr>
        <w:t xml:space="preserve"> bestuur</w:t>
      </w:r>
      <w:r w:rsidR="00085073" w:rsidRPr="00CA6BE6">
        <w:rPr>
          <w:rFonts w:ascii="Trebuchet MS" w:hAnsi="Trebuchet MS"/>
          <w:sz w:val="18"/>
          <w:szCs w:val="18"/>
        </w:rPr>
        <w:t xml:space="preserve"> is de aanvragen, ingediend door de contactpersonen van het bestuur, te beoordelen en de hoogte van de uitkeringen voor het komende jaar vast te stellen.</w:t>
      </w:r>
    </w:p>
    <w:p w14:paraId="4EA92BB9" w14:textId="77777777" w:rsidR="009E22C5" w:rsidRPr="00CA6BE6" w:rsidRDefault="009E22C5" w:rsidP="007A4F14">
      <w:pPr>
        <w:pStyle w:val="Lijstalinea"/>
        <w:ind w:left="284" w:hanging="426"/>
        <w:rPr>
          <w:rFonts w:ascii="Trebuchet MS" w:hAnsi="Trebuchet MS"/>
          <w:sz w:val="18"/>
          <w:szCs w:val="18"/>
        </w:rPr>
      </w:pPr>
    </w:p>
    <w:p w14:paraId="7C060DE7" w14:textId="09301916" w:rsidR="00243417" w:rsidRPr="00CA6BE6" w:rsidRDefault="009E22C5" w:rsidP="00E33552">
      <w:pPr>
        <w:pStyle w:val="Lijstalinea"/>
        <w:ind w:left="284"/>
        <w:rPr>
          <w:rFonts w:ascii="Trebuchet MS" w:hAnsi="Trebuchet MS"/>
          <w:sz w:val="18"/>
          <w:szCs w:val="18"/>
        </w:rPr>
      </w:pPr>
      <w:r w:rsidRPr="00CA6BE6">
        <w:rPr>
          <w:rFonts w:ascii="Trebuchet MS" w:hAnsi="Trebuchet MS"/>
          <w:sz w:val="18"/>
          <w:szCs w:val="18"/>
        </w:rPr>
        <w:t xml:space="preserve">Daarnaast kan de vereniging via eigen kapitaal en/of giften (oud-)handwerksters zelf financieel </w:t>
      </w:r>
      <w:r w:rsidR="00E33552">
        <w:rPr>
          <w:rFonts w:ascii="Trebuchet MS" w:hAnsi="Trebuchet MS"/>
          <w:sz w:val="18"/>
          <w:szCs w:val="18"/>
        </w:rPr>
        <w:t>o</w:t>
      </w:r>
      <w:r w:rsidRPr="00CA6BE6">
        <w:rPr>
          <w:rFonts w:ascii="Trebuchet MS" w:hAnsi="Trebuchet MS"/>
          <w:sz w:val="18"/>
          <w:szCs w:val="18"/>
        </w:rPr>
        <w:t>ndersteunen.</w:t>
      </w:r>
    </w:p>
    <w:p w14:paraId="0F503F26" w14:textId="77777777" w:rsidR="005C307B" w:rsidRPr="00CA6BE6" w:rsidRDefault="005C307B" w:rsidP="00243417">
      <w:pPr>
        <w:pStyle w:val="Lijstalinea"/>
        <w:ind w:left="0"/>
        <w:rPr>
          <w:rFonts w:ascii="Trebuchet MS" w:hAnsi="Trebuchet MS"/>
          <w:sz w:val="18"/>
          <w:szCs w:val="18"/>
        </w:rPr>
      </w:pPr>
    </w:p>
    <w:p w14:paraId="14933B65" w14:textId="77777777" w:rsidR="00243417" w:rsidRPr="00CA6BE6" w:rsidRDefault="00243417" w:rsidP="00243417">
      <w:pPr>
        <w:pStyle w:val="Lijstalinea"/>
        <w:ind w:left="0"/>
        <w:rPr>
          <w:rFonts w:ascii="Trebuchet MS" w:hAnsi="Trebuchet MS"/>
          <w:sz w:val="18"/>
          <w:szCs w:val="18"/>
        </w:rPr>
      </w:pPr>
    </w:p>
    <w:p w14:paraId="6F5A5A12" w14:textId="0B3AC5DD" w:rsidR="00243417" w:rsidRPr="00CA6BE6" w:rsidRDefault="006C4DCC" w:rsidP="00243417">
      <w:pPr>
        <w:pStyle w:val="Lijstalinea"/>
        <w:ind w:left="0"/>
        <w:rPr>
          <w:rFonts w:ascii="Trebuchet MS" w:hAnsi="Trebuchet MS"/>
          <w:sz w:val="18"/>
          <w:szCs w:val="18"/>
        </w:rPr>
      </w:pPr>
      <w:r>
        <w:rPr>
          <w:rFonts w:ascii="Trebuchet MS" w:hAnsi="Trebuchet MS"/>
          <w:sz w:val="18"/>
          <w:szCs w:val="18"/>
        </w:rPr>
        <w:t>DOELSTELLING</w:t>
      </w:r>
    </w:p>
    <w:p w14:paraId="783E5035" w14:textId="77777777" w:rsidR="00243417" w:rsidRPr="00CA6BE6" w:rsidRDefault="00243417" w:rsidP="00243417">
      <w:pPr>
        <w:pStyle w:val="Lijstalinea"/>
        <w:ind w:left="0"/>
        <w:rPr>
          <w:rFonts w:ascii="Trebuchet MS" w:hAnsi="Trebuchet MS"/>
          <w:sz w:val="18"/>
          <w:szCs w:val="18"/>
        </w:rPr>
      </w:pPr>
    </w:p>
    <w:p w14:paraId="09980236" w14:textId="77777777" w:rsidR="00243417" w:rsidRPr="00CA6BE6" w:rsidRDefault="00243417" w:rsidP="00243417">
      <w:pPr>
        <w:pStyle w:val="Lijstalinea"/>
        <w:ind w:left="0"/>
        <w:rPr>
          <w:rFonts w:ascii="Trebuchet MS" w:hAnsi="Trebuchet MS"/>
          <w:sz w:val="18"/>
          <w:szCs w:val="18"/>
        </w:rPr>
      </w:pPr>
      <w:r w:rsidRPr="00CA6BE6">
        <w:rPr>
          <w:rFonts w:ascii="Trebuchet MS" w:hAnsi="Trebuchet MS"/>
          <w:sz w:val="18"/>
          <w:szCs w:val="18"/>
        </w:rPr>
        <w:t>Economische zelfstandigheid van vrouwen bevorderen door kennis, capaciteiten en mogelijkheden van individuele vrouwen te faciliteren.</w:t>
      </w:r>
    </w:p>
    <w:p w14:paraId="279975F6" w14:textId="77777777" w:rsidR="00243417" w:rsidRPr="00CA6BE6" w:rsidRDefault="00243417" w:rsidP="00243417">
      <w:pPr>
        <w:pStyle w:val="Lijstalinea"/>
        <w:ind w:left="0"/>
        <w:rPr>
          <w:rFonts w:ascii="Trebuchet MS" w:hAnsi="Trebuchet MS"/>
          <w:sz w:val="18"/>
          <w:szCs w:val="18"/>
        </w:rPr>
      </w:pPr>
    </w:p>
    <w:p w14:paraId="454F1584" w14:textId="77777777" w:rsidR="00243417" w:rsidRPr="00CA6BE6" w:rsidRDefault="00243417" w:rsidP="00243417">
      <w:pPr>
        <w:pStyle w:val="Lijstalinea"/>
        <w:ind w:left="0"/>
        <w:rPr>
          <w:rFonts w:ascii="Trebuchet MS" w:hAnsi="Trebuchet MS"/>
          <w:sz w:val="18"/>
          <w:szCs w:val="18"/>
        </w:rPr>
      </w:pPr>
      <w:r w:rsidRPr="00CA6BE6">
        <w:rPr>
          <w:rFonts w:ascii="Trebuchet MS" w:hAnsi="Trebuchet MS"/>
          <w:sz w:val="18"/>
          <w:szCs w:val="18"/>
        </w:rPr>
        <w:t>BELEID</w:t>
      </w:r>
    </w:p>
    <w:p w14:paraId="05F936CF" w14:textId="77777777" w:rsidR="00243417" w:rsidRPr="00CA6BE6" w:rsidRDefault="00243417" w:rsidP="00243417">
      <w:pPr>
        <w:pStyle w:val="Lijstalinea"/>
        <w:ind w:left="0"/>
        <w:rPr>
          <w:rFonts w:ascii="Trebuchet MS" w:hAnsi="Trebuchet MS"/>
          <w:sz w:val="18"/>
          <w:szCs w:val="18"/>
        </w:rPr>
      </w:pPr>
    </w:p>
    <w:p w14:paraId="44B84C1C" w14:textId="0D725EF5" w:rsidR="00243417" w:rsidRPr="00CA6BE6" w:rsidRDefault="00243417" w:rsidP="00243417">
      <w:pPr>
        <w:pStyle w:val="Lijstalinea"/>
        <w:ind w:left="0"/>
        <w:rPr>
          <w:rFonts w:ascii="Trebuchet MS" w:hAnsi="Trebuchet MS"/>
          <w:sz w:val="18"/>
          <w:szCs w:val="18"/>
        </w:rPr>
      </w:pPr>
      <w:r w:rsidRPr="00CA6BE6">
        <w:rPr>
          <w:rFonts w:ascii="Trebuchet MS" w:hAnsi="Trebuchet MS"/>
          <w:sz w:val="18"/>
          <w:szCs w:val="18"/>
        </w:rPr>
        <w:t xml:space="preserve">- </w:t>
      </w:r>
      <w:r w:rsidR="00445124" w:rsidRPr="00CA6BE6">
        <w:rPr>
          <w:rFonts w:ascii="Trebuchet MS" w:hAnsi="Trebuchet MS"/>
          <w:sz w:val="18"/>
          <w:szCs w:val="18"/>
        </w:rPr>
        <w:t xml:space="preserve">        </w:t>
      </w:r>
      <w:r w:rsidRPr="00CA6BE6">
        <w:rPr>
          <w:rFonts w:ascii="Trebuchet MS" w:hAnsi="Trebuchet MS"/>
          <w:sz w:val="18"/>
          <w:szCs w:val="18"/>
        </w:rPr>
        <w:t xml:space="preserve">TE VERRICHTEN WERKZAAMHEDEN HEDEN- </w:t>
      </w:r>
      <w:r w:rsidR="000B2721">
        <w:rPr>
          <w:rFonts w:ascii="Trebuchet MS" w:hAnsi="Trebuchet MS"/>
          <w:sz w:val="18"/>
          <w:szCs w:val="18"/>
        </w:rPr>
        <w:t>202</w:t>
      </w:r>
      <w:r w:rsidR="006C2057">
        <w:rPr>
          <w:rFonts w:ascii="Trebuchet MS" w:hAnsi="Trebuchet MS"/>
          <w:sz w:val="18"/>
          <w:szCs w:val="18"/>
        </w:rPr>
        <w:t>6</w:t>
      </w:r>
    </w:p>
    <w:p w14:paraId="6D4CAEC1" w14:textId="77777777" w:rsidR="00445124" w:rsidRPr="00CA6BE6" w:rsidRDefault="00445124" w:rsidP="00243417">
      <w:pPr>
        <w:pStyle w:val="Lijstalinea"/>
        <w:ind w:left="0"/>
        <w:rPr>
          <w:rFonts w:ascii="Trebuchet MS" w:hAnsi="Trebuchet MS"/>
          <w:sz w:val="18"/>
          <w:szCs w:val="18"/>
        </w:rPr>
      </w:pPr>
    </w:p>
    <w:p w14:paraId="31D90120" w14:textId="5F6FCFDF" w:rsidR="0090133B" w:rsidRPr="00CA6BE6" w:rsidRDefault="00AD4C5D" w:rsidP="0090133B">
      <w:pPr>
        <w:pStyle w:val="Lijstalinea"/>
        <w:numPr>
          <w:ilvl w:val="0"/>
          <w:numId w:val="3"/>
        </w:numPr>
        <w:ind w:left="567" w:hanging="567"/>
        <w:rPr>
          <w:rFonts w:ascii="Trebuchet MS" w:hAnsi="Trebuchet MS"/>
          <w:sz w:val="18"/>
          <w:szCs w:val="18"/>
        </w:rPr>
      </w:pPr>
      <w:r>
        <w:rPr>
          <w:rFonts w:ascii="Trebuchet MS" w:hAnsi="Trebuchet MS"/>
          <w:sz w:val="18"/>
          <w:szCs w:val="18"/>
        </w:rPr>
        <w:t xml:space="preserve">Zoeken naar </w:t>
      </w:r>
      <w:r w:rsidR="00945139">
        <w:rPr>
          <w:rFonts w:ascii="Trebuchet MS" w:hAnsi="Trebuchet MS"/>
          <w:sz w:val="18"/>
          <w:szCs w:val="18"/>
        </w:rPr>
        <w:t>handwerken in groepsverband</w:t>
      </w:r>
      <w:r w:rsidR="006C31F3">
        <w:rPr>
          <w:rFonts w:ascii="Trebuchet MS" w:hAnsi="Trebuchet MS"/>
          <w:sz w:val="18"/>
          <w:szCs w:val="18"/>
        </w:rPr>
        <w:t xml:space="preserve">, </w:t>
      </w:r>
      <w:r w:rsidR="00F4656F">
        <w:rPr>
          <w:rFonts w:ascii="Trebuchet MS" w:hAnsi="Trebuchet MS"/>
          <w:sz w:val="18"/>
          <w:szCs w:val="18"/>
        </w:rPr>
        <w:t>ondersteunen van handwerk</w:t>
      </w:r>
      <w:r w:rsidR="00895636">
        <w:rPr>
          <w:rFonts w:ascii="Trebuchet MS" w:hAnsi="Trebuchet MS"/>
          <w:sz w:val="18"/>
          <w:szCs w:val="18"/>
        </w:rPr>
        <w:t>projecten</w:t>
      </w:r>
    </w:p>
    <w:p w14:paraId="6D0CE863" w14:textId="77777777" w:rsidR="0090133B" w:rsidRPr="00CA6BE6" w:rsidRDefault="0090133B" w:rsidP="0090133B">
      <w:pPr>
        <w:pStyle w:val="Lijstalinea"/>
        <w:ind w:left="567"/>
        <w:rPr>
          <w:rFonts w:ascii="Trebuchet MS" w:hAnsi="Trebuchet MS"/>
          <w:sz w:val="18"/>
          <w:szCs w:val="18"/>
        </w:rPr>
      </w:pPr>
    </w:p>
    <w:p w14:paraId="233C0DE9" w14:textId="17AF93AB" w:rsidR="0090133B" w:rsidRPr="00CA6BE6" w:rsidRDefault="0090133B" w:rsidP="0090133B">
      <w:pPr>
        <w:pStyle w:val="Lijstalinea"/>
        <w:numPr>
          <w:ilvl w:val="0"/>
          <w:numId w:val="5"/>
        </w:numPr>
        <w:ind w:left="567" w:hanging="567"/>
        <w:rPr>
          <w:rFonts w:ascii="Trebuchet MS" w:hAnsi="Trebuchet MS"/>
          <w:sz w:val="18"/>
          <w:szCs w:val="18"/>
        </w:rPr>
      </w:pPr>
      <w:r w:rsidRPr="00CA6BE6">
        <w:rPr>
          <w:rFonts w:ascii="Trebuchet MS" w:hAnsi="Trebuchet MS"/>
          <w:sz w:val="18"/>
          <w:szCs w:val="18"/>
        </w:rPr>
        <w:t xml:space="preserve">Contacten onderhouden met de kandidates, die door het </w:t>
      </w:r>
      <w:r w:rsidR="00F4656F">
        <w:rPr>
          <w:rFonts w:ascii="Trebuchet MS" w:hAnsi="Trebuchet MS"/>
          <w:sz w:val="18"/>
          <w:szCs w:val="18"/>
        </w:rPr>
        <w:t>Tesselschade</w:t>
      </w:r>
      <w:r w:rsidR="00344C5F">
        <w:rPr>
          <w:rFonts w:ascii="Trebuchet MS" w:hAnsi="Trebuchet MS"/>
          <w:sz w:val="18"/>
          <w:szCs w:val="18"/>
        </w:rPr>
        <w:t xml:space="preserve"> Studiefonds </w:t>
      </w:r>
      <w:r w:rsidRPr="00CA6BE6">
        <w:rPr>
          <w:rFonts w:ascii="Trebuchet MS" w:hAnsi="Trebuchet MS"/>
          <w:sz w:val="18"/>
          <w:szCs w:val="18"/>
        </w:rPr>
        <w:t>ondersteund worden</w:t>
      </w:r>
    </w:p>
    <w:p w14:paraId="51EE6581" w14:textId="77777777" w:rsidR="0090133B" w:rsidRPr="00CA6BE6" w:rsidRDefault="0090133B" w:rsidP="0090133B">
      <w:pPr>
        <w:pStyle w:val="Lijstalinea"/>
        <w:ind w:left="567"/>
        <w:rPr>
          <w:rFonts w:ascii="Trebuchet MS" w:hAnsi="Trebuchet MS"/>
          <w:sz w:val="18"/>
          <w:szCs w:val="18"/>
        </w:rPr>
      </w:pPr>
    </w:p>
    <w:p w14:paraId="41B8F91A" w14:textId="7EADC791" w:rsidR="0090133B" w:rsidRPr="00CA6BE6" w:rsidRDefault="0090133B" w:rsidP="0090133B">
      <w:pPr>
        <w:pStyle w:val="Lijstalinea"/>
        <w:numPr>
          <w:ilvl w:val="0"/>
          <w:numId w:val="5"/>
        </w:numPr>
        <w:ind w:left="567" w:hanging="567"/>
        <w:jc w:val="both"/>
        <w:rPr>
          <w:rFonts w:ascii="Trebuchet MS" w:hAnsi="Trebuchet MS"/>
          <w:sz w:val="18"/>
          <w:szCs w:val="18"/>
        </w:rPr>
      </w:pPr>
      <w:r w:rsidRPr="00CA6BE6">
        <w:rPr>
          <w:rFonts w:ascii="Trebuchet MS" w:hAnsi="Trebuchet MS"/>
          <w:sz w:val="18"/>
          <w:szCs w:val="18"/>
        </w:rPr>
        <w:t>Contacten onderhouden met oud</w:t>
      </w:r>
      <w:r w:rsidR="004A6442">
        <w:rPr>
          <w:rFonts w:ascii="Trebuchet MS" w:hAnsi="Trebuchet MS"/>
          <w:sz w:val="18"/>
          <w:szCs w:val="18"/>
        </w:rPr>
        <w:t>-</w:t>
      </w:r>
      <w:r w:rsidRPr="00CA6BE6">
        <w:rPr>
          <w:rFonts w:ascii="Trebuchet MS" w:hAnsi="Trebuchet MS"/>
          <w:sz w:val="18"/>
          <w:szCs w:val="18"/>
        </w:rPr>
        <w:t xml:space="preserve"> handwerkster</w:t>
      </w:r>
    </w:p>
    <w:p w14:paraId="70394238" w14:textId="77777777" w:rsidR="0090133B" w:rsidRPr="00CA6BE6" w:rsidRDefault="0090133B" w:rsidP="0090133B">
      <w:pPr>
        <w:pStyle w:val="Lijstalinea"/>
        <w:ind w:left="567"/>
        <w:jc w:val="both"/>
        <w:rPr>
          <w:rFonts w:ascii="Trebuchet MS" w:hAnsi="Trebuchet MS"/>
          <w:sz w:val="18"/>
          <w:szCs w:val="18"/>
        </w:rPr>
      </w:pPr>
    </w:p>
    <w:p w14:paraId="5FAE4E23" w14:textId="77777777" w:rsidR="0090133B" w:rsidRPr="00CA6BE6" w:rsidRDefault="0090133B" w:rsidP="0090133B">
      <w:pPr>
        <w:pStyle w:val="Lijstalinea"/>
        <w:numPr>
          <w:ilvl w:val="0"/>
          <w:numId w:val="5"/>
        </w:numPr>
        <w:ind w:left="567" w:hanging="567"/>
        <w:jc w:val="both"/>
        <w:rPr>
          <w:rFonts w:ascii="Trebuchet MS" w:hAnsi="Trebuchet MS"/>
          <w:sz w:val="18"/>
          <w:szCs w:val="18"/>
        </w:rPr>
      </w:pPr>
      <w:r w:rsidRPr="00CA6BE6">
        <w:rPr>
          <w:rFonts w:ascii="Trebuchet MS" w:hAnsi="Trebuchet MS"/>
          <w:sz w:val="18"/>
          <w:szCs w:val="18"/>
        </w:rPr>
        <w:t>Bezoeken van regionale en landelijke vergaderingen c.q. bijeenkomsten</w:t>
      </w:r>
    </w:p>
    <w:p w14:paraId="3CF86EDB" w14:textId="77777777" w:rsidR="0090133B" w:rsidRPr="00CA6BE6" w:rsidRDefault="0090133B" w:rsidP="0090133B">
      <w:pPr>
        <w:pStyle w:val="Lijstalinea"/>
        <w:rPr>
          <w:rFonts w:ascii="Trebuchet MS" w:hAnsi="Trebuchet MS"/>
          <w:sz w:val="18"/>
          <w:szCs w:val="18"/>
        </w:rPr>
      </w:pPr>
    </w:p>
    <w:p w14:paraId="21C18EBE" w14:textId="6062EAEB" w:rsidR="0090133B" w:rsidRPr="00CA6BE6" w:rsidRDefault="0090133B" w:rsidP="0090133B">
      <w:pPr>
        <w:pStyle w:val="Lijstalinea"/>
        <w:numPr>
          <w:ilvl w:val="0"/>
          <w:numId w:val="5"/>
        </w:numPr>
        <w:ind w:left="567" w:hanging="567"/>
        <w:jc w:val="both"/>
        <w:rPr>
          <w:rFonts w:ascii="Trebuchet MS" w:hAnsi="Trebuchet MS"/>
          <w:sz w:val="18"/>
          <w:szCs w:val="18"/>
        </w:rPr>
      </w:pPr>
      <w:r w:rsidRPr="00CA6BE6">
        <w:rPr>
          <w:rFonts w:ascii="Trebuchet MS" w:hAnsi="Trebuchet MS"/>
          <w:sz w:val="18"/>
          <w:szCs w:val="18"/>
        </w:rPr>
        <w:t xml:space="preserve">Jaarlijks uitkeringen doen aan kandidaten van het </w:t>
      </w:r>
      <w:r w:rsidR="00344C5F">
        <w:rPr>
          <w:rFonts w:ascii="Trebuchet MS" w:hAnsi="Trebuchet MS"/>
          <w:sz w:val="18"/>
          <w:szCs w:val="18"/>
        </w:rPr>
        <w:t>Tesselschade Studie</w:t>
      </w:r>
      <w:r w:rsidR="00345599">
        <w:rPr>
          <w:rFonts w:ascii="Trebuchet MS" w:hAnsi="Trebuchet MS"/>
          <w:sz w:val="18"/>
          <w:szCs w:val="18"/>
        </w:rPr>
        <w:t>fonds</w:t>
      </w:r>
      <w:r w:rsidRPr="00CA6BE6">
        <w:rPr>
          <w:rFonts w:ascii="Trebuchet MS" w:hAnsi="Trebuchet MS"/>
          <w:sz w:val="18"/>
          <w:szCs w:val="18"/>
        </w:rPr>
        <w:t xml:space="preserve"> en ZVF</w:t>
      </w:r>
    </w:p>
    <w:p w14:paraId="198DD7EE" w14:textId="77777777" w:rsidR="00007A85" w:rsidRPr="00CA6BE6" w:rsidRDefault="00007A85" w:rsidP="00007A85">
      <w:pPr>
        <w:pStyle w:val="Lijstalinea"/>
        <w:rPr>
          <w:rFonts w:ascii="Trebuchet MS" w:hAnsi="Trebuchet MS"/>
          <w:sz w:val="18"/>
          <w:szCs w:val="18"/>
        </w:rPr>
      </w:pPr>
    </w:p>
    <w:p w14:paraId="71A1952F" w14:textId="77777777" w:rsidR="00007A85" w:rsidRPr="00CA6BE6" w:rsidRDefault="00007A85" w:rsidP="0090133B">
      <w:pPr>
        <w:pStyle w:val="Lijstalinea"/>
        <w:numPr>
          <w:ilvl w:val="0"/>
          <w:numId w:val="5"/>
        </w:numPr>
        <w:ind w:left="567" w:hanging="567"/>
        <w:jc w:val="both"/>
        <w:rPr>
          <w:rFonts w:ascii="Trebuchet MS" w:hAnsi="Trebuchet MS"/>
          <w:sz w:val="18"/>
          <w:szCs w:val="18"/>
        </w:rPr>
      </w:pPr>
      <w:r w:rsidRPr="00CA6BE6">
        <w:rPr>
          <w:rFonts w:ascii="Trebuchet MS" w:hAnsi="Trebuchet MS"/>
          <w:sz w:val="18"/>
          <w:szCs w:val="18"/>
        </w:rPr>
        <w:t>Jaarlijks uitkeringen doen aan eigen kandidaten</w:t>
      </w:r>
    </w:p>
    <w:p w14:paraId="5EE5101A" w14:textId="77777777" w:rsidR="0090133B" w:rsidRPr="00CA6BE6" w:rsidRDefault="0090133B" w:rsidP="0090133B">
      <w:pPr>
        <w:pStyle w:val="Lijstalinea"/>
        <w:rPr>
          <w:rFonts w:ascii="Trebuchet MS" w:hAnsi="Trebuchet MS"/>
          <w:sz w:val="18"/>
          <w:szCs w:val="18"/>
        </w:rPr>
      </w:pPr>
    </w:p>
    <w:p w14:paraId="14A7A22B" w14:textId="77777777" w:rsidR="0090133B" w:rsidRPr="00CA6BE6" w:rsidRDefault="0090133B" w:rsidP="0090133B">
      <w:pPr>
        <w:pStyle w:val="Lijstalinea"/>
        <w:numPr>
          <w:ilvl w:val="0"/>
          <w:numId w:val="5"/>
        </w:numPr>
        <w:ind w:left="567" w:hanging="567"/>
        <w:jc w:val="both"/>
        <w:rPr>
          <w:rFonts w:ascii="Trebuchet MS" w:hAnsi="Trebuchet MS"/>
          <w:sz w:val="18"/>
          <w:szCs w:val="18"/>
        </w:rPr>
      </w:pPr>
      <w:r w:rsidRPr="00CA6BE6">
        <w:rPr>
          <w:rFonts w:ascii="Trebuchet MS" w:hAnsi="Trebuchet MS"/>
          <w:sz w:val="18"/>
          <w:szCs w:val="18"/>
        </w:rPr>
        <w:t xml:space="preserve">Landelijk en lokaal meer naamsbekendheid opbouwen </w:t>
      </w:r>
    </w:p>
    <w:p w14:paraId="7E051499" w14:textId="77777777" w:rsidR="0090133B" w:rsidRPr="00CA6BE6" w:rsidRDefault="0090133B" w:rsidP="0090133B">
      <w:pPr>
        <w:pStyle w:val="Lijstalinea"/>
        <w:rPr>
          <w:rFonts w:ascii="Trebuchet MS" w:hAnsi="Trebuchet MS"/>
          <w:sz w:val="18"/>
          <w:szCs w:val="18"/>
        </w:rPr>
      </w:pPr>
    </w:p>
    <w:p w14:paraId="23F42EA4" w14:textId="3746FAF1" w:rsidR="0090133B" w:rsidRPr="00CA6BE6" w:rsidRDefault="0090133B" w:rsidP="0090133B">
      <w:pPr>
        <w:pStyle w:val="Lijstalinea"/>
        <w:numPr>
          <w:ilvl w:val="0"/>
          <w:numId w:val="5"/>
        </w:numPr>
        <w:ind w:left="567" w:hanging="567"/>
        <w:jc w:val="both"/>
        <w:rPr>
          <w:rFonts w:ascii="Trebuchet MS" w:hAnsi="Trebuchet MS"/>
          <w:sz w:val="18"/>
          <w:szCs w:val="18"/>
        </w:rPr>
      </w:pPr>
      <w:r w:rsidRPr="00CA6BE6">
        <w:rPr>
          <w:rFonts w:ascii="Trebuchet MS" w:hAnsi="Trebuchet MS"/>
          <w:sz w:val="18"/>
          <w:szCs w:val="18"/>
        </w:rPr>
        <w:t>Landelijk en lokaal meer naamsbekendheid</w:t>
      </w:r>
      <w:r w:rsidR="00800735" w:rsidRPr="00CA6BE6">
        <w:rPr>
          <w:rFonts w:ascii="Trebuchet MS" w:hAnsi="Trebuchet MS"/>
          <w:sz w:val="18"/>
          <w:szCs w:val="18"/>
        </w:rPr>
        <w:t xml:space="preserve"> opbouwen voor </w:t>
      </w:r>
      <w:r w:rsidR="004A6442">
        <w:rPr>
          <w:rFonts w:ascii="Trebuchet MS" w:hAnsi="Trebuchet MS"/>
          <w:sz w:val="18"/>
          <w:szCs w:val="18"/>
        </w:rPr>
        <w:t>TSF</w:t>
      </w:r>
      <w:r w:rsidR="00800735" w:rsidRPr="00CA6BE6">
        <w:rPr>
          <w:rFonts w:ascii="Trebuchet MS" w:hAnsi="Trebuchet MS"/>
          <w:sz w:val="18"/>
          <w:szCs w:val="18"/>
        </w:rPr>
        <w:t xml:space="preserve"> en ZVF</w:t>
      </w:r>
    </w:p>
    <w:p w14:paraId="69AE0332" w14:textId="77777777" w:rsidR="00800735" w:rsidRPr="00CA6BE6" w:rsidRDefault="00800735" w:rsidP="00800735">
      <w:pPr>
        <w:pStyle w:val="Lijstalinea"/>
        <w:rPr>
          <w:rFonts w:ascii="Trebuchet MS" w:hAnsi="Trebuchet MS"/>
          <w:sz w:val="18"/>
          <w:szCs w:val="18"/>
        </w:rPr>
      </w:pPr>
    </w:p>
    <w:p w14:paraId="53BD8927" w14:textId="77777777" w:rsidR="00800735" w:rsidRPr="00CA6BE6" w:rsidRDefault="00800735" w:rsidP="0090133B">
      <w:pPr>
        <w:pStyle w:val="Lijstalinea"/>
        <w:numPr>
          <w:ilvl w:val="0"/>
          <w:numId w:val="5"/>
        </w:numPr>
        <w:ind w:left="567" w:hanging="567"/>
        <w:jc w:val="both"/>
        <w:rPr>
          <w:rFonts w:ascii="Trebuchet MS" w:hAnsi="Trebuchet MS"/>
          <w:sz w:val="18"/>
          <w:szCs w:val="18"/>
        </w:rPr>
      </w:pPr>
      <w:r w:rsidRPr="00CA6BE6">
        <w:rPr>
          <w:rFonts w:ascii="Trebuchet MS" w:hAnsi="Trebuchet MS"/>
          <w:sz w:val="18"/>
          <w:szCs w:val="18"/>
        </w:rPr>
        <w:t>Leden werven</w:t>
      </w:r>
    </w:p>
    <w:p w14:paraId="29437DE7" w14:textId="77777777" w:rsidR="00800735" w:rsidRPr="00CA6BE6" w:rsidRDefault="00800735" w:rsidP="00800735">
      <w:pPr>
        <w:pStyle w:val="Lijstalinea"/>
        <w:rPr>
          <w:rFonts w:ascii="Trebuchet MS" w:hAnsi="Trebuchet MS"/>
          <w:sz w:val="18"/>
          <w:szCs w:val="18"/>
        </w:rPr>
      </w:pPr>
    </w:p>
    <w:p w14:paraId="00758564" w14:textId="77777777" w:rsidR="00800735" w:rsidRPr="00CA6BE6" w:rsidRDefault="00800735" w:rsidP="00800735">
      <w:pPr>
        <w:pStyle w:val="Lijstalinea"/>
        <w:rPr>
          <w:rFonts w:ascii="Trebuchet MS" w:hAnsi="Trebuchet MS"/>
          <w:sz w:val="18"/>
          <w:szCs w:val="18"/>
        </w:rPr>
      </w:pPr>
    </w:p>
    <w:p w14:paraId="378AF14B" w14:textId="77777777" w:rsidR="00800735" w:rsidRPr="00CA6BE6" w:rsidRDefault="00800735" w:rsidP="00800735">
      <w:pPr>
        <w:pStyle w:val="Lijstalinea"/>
        <w:numPr>
          <w:ilvl w:val="0"/>
          <w:numId w:val="6"/>
        </w:numPr>
        <w:ind w:left="567" w:hanging="567"/>
        <w:jc w:val="both"/>
        <w:rPr>
          <w:rFonts w:ascii="Trebuchet MS" w:hAnsi="Trebuchet MS"/>
          <w:sz w:val="18"/>
          <w:szCs w:val="18"/>
        </w:rPr>
      </w:pPr>
      <w:r w:rsidRPr="00CA6BE6">
        <w:rPr>
          <w:rFonts w:ascii="Trebuchet MS" w:hAnsi="Trebuchet MS"/>
          <w:sz w:val="18"/>
          <w:szCs w:val="18"/>
        </w:rPr>
        <w:t>WERVING VAN GELDEN</w:t>
      </w:r>
    </w:p>
    <w:p w14:paraId="6857AB47" w14:textId="3682196E" w:rsidR="00800735" w:rsidRPr="00CA6BE6" w:rsidRDefault="00800735" w:rsidP="00800735">
      <w:pPr>
        <w:jc w:val="both"/>
        <w:rPr>
          <w:rFonts w:ascii="Trebuchet MS" w:hAnsi="Trebuchet MS"/>
          <w:sz w:val="18"/>
          <w:szCs w:val="18"/>
        </w:rPr>
      </w:pPr>
      <w:r w:rsidRPr="00CA6BE6">
        <w:rPr>
          <w:rFonts w:ascii="Trebuchet MS" w:hAnsi="Trebuchet MS"/>
          <w:sz w:val="18"/>
          <w:szCs w:val="18"/>
        </w:rPr>
        <w:t>T</w:t>
      </w:r>
      <w:r w:rsidR="00FA7BDD">
        <w:rPr>
          <w:rFonts w:ascii="Trebuchet MS" w:hAnsi="Trebuchet MS"/>
          <w:sz w:val="18"/>
          <w:szCs w:val="18"/>
        </w:rPr>
        <w:t>esselschade</w:t>
      </w:r>
      <w:r w:rsidRPr="00CA6BE6">
        <w:rPr>
          <w:rFonts w:ascii="Trebuchet MS" w:hAnsi="Trebuchet MS"/>
          <w:sz w:val="18"/>
          <w:szCs w:val="18"/>
        </w:rPr>
        <w:t xml:space="preserve"> landelijk is geen fondsenwervende instelling, maar een vermogensfonds. Het werven van gelden is geen doelstelling van de vereniging. De afdeling ontvangt contributie van de leden. Deze contributie is een minimale bijdrage van </w:t>
      </w:r>
      <w:r w:rsidR="00D07388">
        <w:rPr>
          <w:rFonts w:ascii="Trebuchet MS" w:hAnsi="Trebuchet MS"/>
          <w:sz w:val="18"/>
          <w:szCs w:val="18"/>
        </w:rPr>
        <w:t>twintig</w:t>
      </w:r>
      <w:r w:rsidRPr="00CA6BE6">
        <w:rPr>
          <w:rFonts w:ascii="Trebuchet MS" w:hAnsi="Trebuchet MS"/>
          <w:sz w:val="18"/>
          <w:szCs w:val="18"/>
        </w:rPr>
        <w:t xml:space="preserve"> euro per jaar. De vereniging draagt 1/6 deel van de geïnde contributie af aan de landelijke verenigingskas, als bijdrage aan de landelijke verenigingskosten.</w:t>
      </w:r>
    </w:p>
    <w:p w14:paraId="0652B0B7" w14:textId="6A979EA7" w:rsidR="00800735" w:rsidRPr="00CA6BE6" w:rsidRDefault="00800735" w:rsidP="00800735">
      <w:pPr>
        <w:jc w:val="both"/>
        <w:rPr>
          <w:rFonts w:ascii="Trebuchet MS" w:hAnsi="Trebuchet MS"/>
          <w:sz w:val="18"/>
          <w:szCs w:val="18"/>
        </w:rPr>
      </w:pPr>
      <w:r w:rsidRPr="00CA6BE6">
        <w:rPr>
          <w:rFonts w:ascii="Trebuchet MS" w:hAnsi="Trebuchet MS"/>
          <w:sz w:val="18"/>
          <w:szCs w:val="18"/>
        </w:rPr>
        <w:t>De vereniging kan gelden van derden ontvangen door</w:t>
      </w:r>
      <w:r w:rsidR="007A34A8">
        <w:rPr>
          <w:rFonts w:ascii="Trebuchet MS" w:hAnsi="Trebuchet MS"/>
          <w:sz w:val="18"/>
          <w:szCs w:val="18"/>
        </w:rPr>
        <w:t xml:space="preserve"> giften,</w:t>
      </w:r>
      <w:r w:rsidRPr="00CA6BE6">
        <w:rPr>
          <w:rFonts w:ascii="Trebuchet MS" w:hAnsi="Trebuchet MS"/>
          <w:sz w:val="18"/>
          <w:szCs w:val="18"/>
        </w:rPr>
        <w:t xml:space="preserve"> schenkingen en/of legaten.</w:t>
      </w:r>
    </w:p>
    <w:p w14:paraId="2D5221DE" w14:textId="778DF88A" w:rsidR="00800735" w:rsidRPr="00CA6BE6" w:rsidRDefault="00800735" w:rsidP="00800735">
      <w:pPr>
        <w:jc w:val="both"/>
        <w:rPr>
          <w:rFonts w:ascii="Trebuchet MS" w:hAnsi="Trebuchet MS"/>
          <w:sz w:val="18"/>
          <w:szCs w:val="18"/>
        </w:rPr>
      </w:pPr>
      <w:r w:rsidRPr="00CA6BE6">
        <w:rPr>
          <w:rFonts w:ascii="Trebuchet MS" w:hAnsi="Trebuchet MS"/>
          <w:sz w:val="18"/>
          <w:szCs w:val="18"/>
        </w:rPr>
        <w:t>Over het gevoerde beleid wordt toezicht uitgevoerd door een kascommissie bestaande uit minimaal twee leden uit het ledenbestand, zijnde geen bestuursleden.</w:t>
      </w:r>
      <w:r w:rsidR="004A6442">
        <w:rPr>
          <w:rFonts w:ascii="Trebuchet MS" w:hAnsi="Trebuchet MS"/>
          <w:sz w:val="18"/>
          <w:szCs w:val="18"/>
        </w:rPr>
        <w:t xml:space="preserve">(Vanaf 2026 </w:t>
      </w:r>
      <w:r w:rsidR="008D1F25">
        <w:rPr>
          <w:rFonts w:ascii="Trebuchet MS" w:hAnsi="Trebuchet MS"/>
          <w:sz w:val="18"/>
          <w:szCs w:val="18"/>
        </w:rPr>
        <w:t>wordt de getrouwheid van de financiële informatie gecontroleerd door een accountant.)</w:t>
      </w:r>
    </w:p>
    <w:p w14:paraId="3B0B1D76" w14:textId="77777777" w:rsidR="00E21080" w:rsidRPr="00CA6BE6" w:rsidRDefault="00E21080" w:rsidP="00E21080">
      <w:pPr>
        <w:ind w:left="567"/>
        <w:jc w:val="both"/>
        <w:rPr>
          <w:rFonts w:ascii="Trebuchet MS" w:hAnsi="Trebuchet MS"/>
          <w:sz w:val="18"/>
          <w:szCs w:val="18"/>
        </w:rPr>
      </w:pPr>
    </w:p>
    <w:p w14:paraId="34760C16" w14:textId="77777777" w:rsidR="005C307B" w:rsidRPr="00CA6BE6" w:rsidRDefault="005C307B" w:rsidP="00E21080">
      <w:pPr>
        <w:ind w:left="567"/>
        <w:jc w:val="both"/>
        <w:rPr>
          <w:rFonts w:ascii="Trebuchet MS" w:hAnsi="Trebuchet MS"/>
          <w:sz w:val="18"/>
          <w:szCs w:val="18"/>
        </w:rPr>
      </w:pPr>
    </w:p>
    <w:p w14:paraId="2FBA8820" w14:textId="77777777" w:rsidR="00E21080" w:rsidRPr="00CA6BE6" w:rsidRDefault="00E21080" w:rsidP="00E21080">
      <w:pPr>
        <w:pStyle w:val="Lijstalinea"/>
        <w:numPr>
          <w:ilvl w:val="0"/>
          <w:numId w:val="6"/>
        </w:numPr>
        <w:ind w:left="426" w:hanging="426"/>
        <w:jc w:val="both"/>
        <w:rPr>
          <w:rFonts w:ascii="Trebuchet MS" w:hAnsi="Trebuchet MS"/>
          <w:sz w:val="18"/>
          <w:szCs w:val="18"/>
        </w:rPr>
      </w:pPr>
      <w:r w:rsidRPr="00CA6BE6">
        <w:rPr>
          <w:rFonts w:ascii="Trebuchet MS" w:hAnsi="Trebuchet MS"/>
          <w:sz w:val="18"/>
          <w:szCs w:val="18"/>
        </w:rPr>
        <w:t>BEVOEGDHEDEN VAN HET TAA BESTUUR</w:t>
      </w:r>
    </w:p>
    <w:p w14:paraId="22050F31" w14:textId="77777777" w:rsidR="00E21080" w:rsidRPr="00CA6BE6" w:rsidRDefault="00E21080" w:rsidP="00E21080">
      <w:pPr>
        <w:pStyle w:val="Lijstalinea"/>
        <w:ind w:left="426"/>
        <w:jc w:val="both"/>
        <w:rPr>
          <w:rFonts w:ascii="Trebuchet MS" w:hAnsi="Trebuchet MS"/>
          <w:sz w:val="18"/>
          <w:szCs w:val="18"/>
        </w:rPr>
      </w:pPr>
    </w:p>
    <w:p w14:paraId="37247CEE" w14:textId="77777777" w:rsidR="00E21080" w:rsidRPr="00CA6BE6" w:rsidRDefault="00E21080" w:rsidP="00E21080">
      <w:pPr>
        <w:pStyle w:val="Lijstalinea"/>
        <w:ind w:left="0"/>
        <w:jc w:val="both"/>
        <w:rPr>
          <w:rFonts w:ascii="Trebuchet MS" w:hAnsi="Trebuchet MS"/>
          <w:sz w:val="18"/>
          <w:szCs w:val="18"/>
        </w:rPr>
      </w:pPr>
      <w:r w:rsidRPr="00CA6BE6">
        <w:rPr>
          <w:rFonts w:ascii="Trebuchet MS" w:hAnsi="Trebuchet MS"/>
          <w:sz w:val="18"/>
          <w:szCs w:val="18"/>
        </w:rPr>
        <w:t>De voorzitter behartigt de algemene gang van zaken van de vereniging en zit de bestuursvergaderingen en de Algemene Ledenvergadering voor.</w:t>
      </w:r>
    </w:p>
    <w:p w14:paraId="0DD97DCC" w14:textId="77777777" w:rsidR="00E21080" w:rsidRPr="00CA6BE6" w:rsidRDefault="00E21080" w:rsidP="00E21080">
      <w:pPr>
        <w:pStyle w:val="Lijstalinea"/>
        <w:ind w:left="0"/>
        <w:jc w:val="both"/>
        <w:rPr>
          <w:rFonts w:ascii="Trebuchet MS" w:hAnsi="Trebuchet MS"/>
          <w:sz w:val="18"/>
          <w:szCs w:val="18"/>
        </w:rPr>
      </w:pPr>
    </w:p>
    <w:p w14:paraId="6BBBAB96" w14:textId="3FBE1D8E" w:rsidR="00E21080" w:rsidRPr="00CA6BE6" w:rsidRDefault="00E21080" w:rsidP="00E21080">
      <w:pPr>
        <w:pStyle w:val="Lijstalinea"/>
        <w:ind w:left="0"/>
        <w:jc w:val="both"/>
        <w:rPr>
          <w:rFonts w:ascii="Trebuchet MS" w:hAnsi="Trebuchet MS"/>
          <w:sz w:val="18"/>
          <w:szCs w:val="18"/>
        </w:rPr>
      </w:pPr>
      <w:r w:rsidRPr="00CA6BE6">
        <w:rPr>
          <w:rFonts w:ascii="Trebuchet MS" w:hAnsi="Trebuchet MS"/>
          <w:sz w:val="18"/>
          <w:szCs w:val="18"/>
        </w:rPr>
        <w:t>De secretaris voer</w:t>
      </w:r>
      <w:r w:rsidR="00717B4C">
        <w:rPr>
          <w:rFonts w:ascii="Trebuchet MS" w:hAnsi="Trebuchet MS"/>
          <w:sz w:val="18"/>
          <w:szCs w:val="18"/>
        </w:rPr>
        <w:t>t</w:t>
      </w:r>
      <w:r w:rsidR="005E2ED9">
        <w:rPr>
          <w:rFonts w:ascii="Trebuchet MS" w:hAnsi="Trebuchet MS"/>
          <w:sz w:val="18"/>
          <w:szCs w:val="18"/>
        </w:rPr>
        <w:t xml:space="preserve"> </w:t>
      </w:r>
      <w:r w:rsidRPr="00CA6BE6">
        <w:rPr>
          <w:rFonts w:ascii="Trebuchet MS" w:hAnsi="Trebuchet MS"/>
          <w:sz w:val="18"/>
          <w:szCs w:val="18"/>
        </w:rPr>
        <w:t>de correspondentie voor het bestuur en ma</w:t>
      </w:r>
      <w:r w:rsidR="00717B4C">
        <w:rPr>
          <w:rFonts w:ascii="Trebuchet MS" w:hAnsi="Trebuchet MS"/>
          <w:sz w:val="18"/>
          <w:szCs w:val="18"/>
        </w:rPr>
        <w:t>akt</w:t>
      </w:r>
      <w:r w:rsidRPr="00CA6BE6">
        <w:rPr>
          <w:rFonts w:ascii="Trebuchet MS" w:hAnsi="Trebuchet MS"/>
          <w:sz w:val="18"/>
          <w:szCs w:val="18"/>
        </w:rPr>
        <w:t xml:space="preserve"> de notulen van de vergaderingen, zowel van de vergaderingen van het bestuur als van de Algemene Ledenvergadering. </w:t>
      </w:r>
    </w:p>
    <w:p w14:paraId="19B28757" w14:textId="676305C7" w:rsidR="00E21080" w:rsidRPr="00CA6BE6" w:rsidRDefault="00E21080" w:rsidP="00E21080">
      <w:pPr>
        <w:pStyle w:val="Lijstalinea"/>
        <w:ind w:left="0"/>
        <w:jc w:val="both"/>
        <w:rPr>
          <w:rFonts w:ascii="Trebuchet MS" w:hAnsi="Trebuchet MS"/>
          <w:sz w:val="18"/>
          <w:szCs w:val="18"/>
        </w:rPr>
      </w:pPr>
      <w:r w:rsidRPr="00CA6BE6">
        <w:rPr>
          <w:rFonts w:ascii="Trebuchet MS" w:hAnsi="Trebuchet MS"/>
          <w:sz w:val="18"/>
          <w:szCs w:val="18"/>
        </w:rPr>
        <w:t>De secretaris dra</w:t>
      </w:r>
      <w:r w:rsidR="00717B4C">
        <w:rPr>
          <w:rFonts w:ascii="Trebuchet MS" w:hAnsi="Trebuchet MS"/>
          <w:sz w:val="18"/>
          <w:szCs w:val="18"/>
        </w:rPr>
        <w:t>agt</w:t>
      </w:r>
      <w:r w:rsidRPr="00CA6BE6">
        <w:rPr>
          <w:rFonts w:ascii="Trebuchet MS" w:hAnsi="Trebuchet MS"/>
          <w:sz w:val="18"/>
          <w:szCs w:val="18"/>
        </w:rPr>
        <w:t xml:space="preserve"> zorg voor de voorbereidingen noodzakelijk voor het opmaken van het Jaarverslag van de vereniging.</w:t>
      </w:r>
    </w:p>
    <w:p w14:paraId="70FED32B" w14:textId="77777777" w:rsidR="00E21080" w:rsidRPr="00CA6BE6" w:rsidRDefault="00E21080" w:rsidP="00E21080">
      <w:pPr>
        <w:pStyle w:val="Lijstalinea"/>
        <w:ind w:left="0"/>
        <w:jc w:val="both"/>
        <w:rPr>
          <w:rFonts w:ascii="Trebuchet MS" w:hAnsi="Trebuchet MS"/>
          <w:sz w:val="18"/>
          <w:szCs w:val="18"/>
        </w:rPr>
      </w:pPr>
    </w:p>
    <w:p w14:paraId="7AF80C28" w14:textId="55972665" w:rsidR="00CD1D4D" w:rsidRPr="00CA6BE6" w:rsidRDefault="00CD1D4D" w:rsidP="00E21080">
      <w:pPr>
        <w:pStyle w:val="Lijstalinea"/>
        <w:ind w:left="0"/>
        <w:jc w:val="both"/>
        <w:rPr>
          <w:rFonts w:ascii="Trebuchet MS" w:hAnsi="Trebuchet MS"/>
          <w:sz w:val="18"/>
          <w:szCs w:val="18"/>
        </w:rPr>
      </w:pPr>
      <w:r w:rsidRPr="00CA6BE6">
        <w:rPr>
          <w:rFonts w:ascii="Trebuchet MS" w:hAnsi="Trebuchet MS"/>
          <w:sz w:val="18"/>
          <w:szCs w:val="18"/>
        </w:rPr>
        <w:t xml:space="preserve">De ledenadministrateur </w:t>
      </w:r>
      <w:r w:rsidR="00F67041">
        <w:rPr>
          <w:rFonts w:ascii="Trebuchet MS" w:hAnsi="Trebuchet MS"/>
          <w:sz w:val="18"/>
          <w:szCs w:val="18"/>
        </w:rPr>
        <w:t>draagt zorg voor de ledenadministratie</w:t>
      </w:r>
      <w:r w:rsidRPr="00CA6BE6">
        <w:rPr>
          <w:rFonts w:ascii="Trebuchet MS" w:hAnsi="Trebuchet MS"/>
          <w:sz w:val="18"/>
          <w:szCs w:val="18"/>
        </w:rPr>
        <w:t xml:space="preserve">. </w:t>
      </w:r>
      <w:r w:rsidR="00717B4C">
        <w:rPr>
          <w:rFonts w:ascii="Trebuchet MS" w:hAnsi="Trebuchet MS"/>
          <w:sz w:val="18"/>
          <w:szCs w:val="18"/>
        </w:rPr>
        <w:t>(is</w:t>
      </w:r>
      <w:r w:rsidR="00E33552">
        <w:rPr>
          <w:rFonts w:ascii="Trebuchet MS" w:hAnsi="Trebuchet MS"/>
          <w:sz w:val="18"/>
          <w:szCs w:val="18"/>
        </w:rPr>
        <w:t xml:space="preserve"> een lid</w:t>
      </w:r>
      <w:r w:rsidR="00717B4C">
        <w:rPr>
          <w:rFonts w:ascii="Trebuchet MS" w:hAnsi="Trebuchet MS"/>
          <w:sz w:val="18"/>
          <w:szCs w:val="18"/>
        </w:rPr>
        <w:t xml:space="preserve"> </w:t>
      </w:r>
      <w:r w:rsidR="00E33552">
        <w:rPr>
          <w:rFonts w:ascii="Trebuchet MS" w:hAnsi="Trebuchet MS"/>
          <w:sz w:val="18"/>
          <w:szCs w:val="18"/>
        </w:rPr>
        <w:t>van Tesselschade Utrecht, Amersfoort e.o. niet zittende in het bestuur</w:t>
      </w:r>
      <w:r w:rsidR="00717B4C">
        <w:rPr>
          <w:rFonts w:ascii="Trebuchet MS" w:hAnsi="Trebuchet MS"/>
          <w:sz w:val="18"/>
          <w:szCs w:val="18"/>
        </w:rPr>
        <w:t>)</w:t>
      </w:r>
    </w:p>
    <w:p w14:paraId="18F75E55" w14:textId="77777777" w:rsidR="00CD1D4D" w:rsidRPr="00CA6BE6" w:rsidRDefault="00CD1D4D" w:rsidP="00E21080">
      <w:pPr>
        <w:pStyle w:val="Lijstalinea"/>
        <w:ind w:left="0"/>
        <w:jc w:val="both"/>
        <w:rPr>
          <w:rFonts w:ascii="Trebuchet MS" w:hAnsi="Trebuchet MS"/>
          <w:sz w:val="18"/>
          <w:szCs w:val="18"/>
        </w:rPr>
      </w:pPr>
    </w:p>
    <w:p w14:paraId="64EAA9D6" w14:textId="77777777" w:rsidR="00CD1D4D" w:rsidRPr="00CA6BE6" w:rsidRDefault="00CD1D4D" w:rsidP="00E21080">
      <w:pPr>
        <w:pStyle w:val="Lijstalinea"/>
        <w:ind w:left="0"/>
        <w:jc w:val="both"/>
        <w:rPr>
          <w:rFonts w:ascii="Trebuchet MS" w:hAnsi="Trebuchet MS"/>
          <w:sz w:val="18"/>
          <w:szCs w:val="18"/>
        </w:rPr>
      </w:pPr>
      <w:r w:rsidRPr="00CA6BE6">
        <w:rPr>
          <w:rFonts w:ascii="Trebuchet MS" w:hAnsi="Trebuchet MS"/>
          <w:sz w:val="18"/>
          <w:szCs w:val="18"/>
        </w:rPr>
        <w:t>De penningmeester neemt alle gelden voor de vereniging in ontvangst en voert het financiële beleid.</w:t>
      </w:r>
    </w:p>
    <w:p w14:paraId="1982511C" w14:textId="77777777" w:rsidR="00CD1D4D" w:rsidRPr="00CA6BE6" w:rsidRDefault="00CD1D4D" w:rsidP="00E21080">
      <w:pPr>
        <w:pStyle w:val="Lijstalinea"/>
        <w:ind w:left="0"/>
        <w:jc w:val="both"/>
        <w:rPr>
          <w:rFonts w:ascii="Trebuchet MS" w:hAnsi="Trebuchet MS"/>
          <w:sz w:val="18"/>
          <w:szCs w:val="18"/>
        </w:rPr>
      </w:pPr>
      <w:r w:rsidRPr="00CA6BE6">
        <w:rPr>
          <w:rFonts w:ascii="Trebuchet MS" w:hAnsi="Trebuchet MS"/>
          <w:sz w:val="18"/>
          <w:szCs w:val="18"/>
        </w:rPr>
        <w:t>De penningmeester draagt zorg voor de voorbereidingen noodzakelijk voor het opmaken van de Balans en de Verlies- en Winstrekening van de vereniging. De penningmeester stelt jaarlijks een begroting op.</w:t>
      </w:r>
    </w:p>
    <w:p w14:paraId="376E54E5" w14:textId="77777777" w:rsidR="00CD1D4D" w:rsidRPr="00CA6BE6" w:rsidRDefault="00CD1D4D" w:rsidP="00E21080">
      <w:pPr>
        <w:pStyle w:val="Lijstalinea"/>
        <w:ind w:left="0"/>
        <w:jc w:val="both"/>
        <w:rPr>
          <w:rFonts w:ascii="Trebuchet MS" w:hAnsi="Trebuchet MS"/>
          <w:sz w:val="18"/>
          <w:szCs w:val="18"/>
        </w:rPr>
      </w:pPr>
    </w:p>
    <w:p w14:paraId="1EBBB819" w14:textId="77777777" w:rsidR="00CD1D4D" w:rsidRPr="00CA6BE6" w:rsidRDefault="00CD1D4D" w:rsidP="00E21080">
      <w:pPr>
        <w:pStyle w:val="Lijstalinea"/>
        <w:ind w:left="0"/>
        <w:jc w:val="both"/>
        <w:rPr>
          <w:rFonts w:ascii="Trebuchet MS" w:hAnsi="Trebuchet MS"/>
          <w:sz w:val="18"/>
          <w:szCs w:val="18"/>
        </w:rPr>
      </w:pPr>
      <w:r w:rsidRPr="00CA6BE6">
        <w:rPr>
          <w:rFonts w:ascii="Trebuchet MS" w:hAnsi="Trebuchet MS"/>
          <w:sz w:val="18"/>
          <w:szCs w:val="18"/>
        </w:rPr>
        <w:t>De vereniging heeft geen personeel in dienst. Bestuursleden ontvangen geen beloning voor hun werkzaamheden. Zij ontvangen een vergoeding voor de gemaakte onkosten.</w:t>
      </w:r>
    </w:p>
    <w:p w14:paraId="229267EF" w14:textId="77777777" w:rsidR="00CD1D4D" w:rsidRPr="00CA6BE6" w:rsidRDefault="00CD1D4D" w:rsidP="00E21080">
      <w:pPr>
        <w:pStyle w:val="Lijstalinea"/>
        <w:ind w:left="0"/>
        <w:jc w:val="both"/>
        <w:rPr>
          <w:rFonts w:ascii="Trebuchet MS" w:hAnsi="Trebuchet MS"/>
          <w:sz w:val="18"/>
          <w:szCs w:val="18"/>
        </w:rPr>
      </w:pPr>
    </w:p>
    <w:p w14:paraId="65A9EEEC" w14:textId="77777777" w:rsidR="00E21080" w:rsidRPr="00CA6BE6" w:rsidRDefault="00CD1D4D" w:rsidP="00CD1D4D">
      <w:pPr>
        <w:pStyle w:val="Lijstalinea"/>
        <w:numPr>
          <w:ilvl w:val="0"/>
          <w:numId w:val="6"/>
        </w:numPr>
        <w:ind w:left="426" w:hanging="426"/>
        <w:jc w:val="both"/>
        <w:rPr>
          <w:rFonts w:ascii="Trebuchet MS" w:hAnsi="Trebuchet MS"/>
          <w:sz w:val="18"/>
          <w:szCs w:val="18"/>
        </w:rPr>
      </w:pPr>
      <w:r w:rsidRPr="00CA6BE6">
        <w:rPr>
          <w:rFonts w:ascii="Trebuchet MS" w:hAnsi="Trebuchet MS"/>
          <w:sz w:val="18"/>
          <w:szCs w:val="18"/>
        </w:rPr>
        <w:t xml:space="preserve">UITVOERING VAN HET BELEID </w:t>
      </w:r>
    </w:p>
    <w:p w14:paraId="433FCF4B" w14:textId="77777777" w:rsidR="00CD1D4D" w:rsidRPr="00CA6BE6" w:rsidRDefault="00CD1D4D" w:rsidP="00CD1D4D">
      <w:pPr>
        <w:pStyle w:val="Lijstalinea"/>
        <w:ind w:left="0"/>
        <w:jc w:val="both"/>
        <w:rPr>
          <w:rFonts w:ascii="Trebuchet MS" w:hAnsi="Trebuchet MS"/>
          <w:sz w:val="18"/>
          <w:szCs w:val="18"/>
        </w:rPr>
      </w:pPr>
    </w:p>
    <w:p w14:paraId="020037E2" w14:textId="5F667AD8" w:rsidR="00D53815" w:rsidRPr="00CA6BE6" w:rsidRDefault="00CD1D4D" w:rsidP="00CD1D4D">
      <w:pPr>
        <w:pStyle w:val="Lijstalinea"/>
        <w:ind w:left="0"/>
        <w:jc w:val="both"/>
        <w:rPr>
          <w:rFonts w:ascii="Trebuchet MS" w:hAnsi="Trebuchet MS"/>
          <w:sz w:val="18"/>
          <w:szCs w:val="18"/>
        </w:rPr>
      </w:pPr>
      <w:r w:rsidRPr="00CA6BE6">
        <w:rPr>
          <w:rFonts w:ascii="Trebuchet MS" w:hAnsi="Trebuchet MS"/>
          <w:sz w:val="18"/>
          <w:szCs w:val="18"/>
        </w:rPr>
        <w:t>De vereniging benoemt uit haar midden een bestuur. Leden van de vereniging zijn zodanig ook lid van de landelijke vereniging. De vereniging is belast met de inning van de contributie</w:t>
      </w:r>
      <w:r w:rsidR="00D53815" w:rsidRPr="00CA6BE6">
        <w:rPr>
          <w:rFonts w:ascii="Trebuchet MS" w:hAnsi="Trebuchet MS"/>
          <w:sz w:val="18"/>
          <w:szCs w:val="18"/>
        </w:rPr>
        <w:t>, mogelijkheden bieden tot het vervaardigen van handgemaakte</w:t>
      </w:r>
      <w:r w:rsidR="005C1F58">
        <w:rPr>
          <w:rFonts w:ascii="Trebuchet MS" w:hAnsi="Trebuchet MS"/>
          <w:sz w:val="18"/>
          <w:szCs w:val="18"/>
        </w:rPr>
        <w:t xml:space="preserve"> </w:t>
      </w:r>
      <w:r w:rsidR="00D53815" w:rsidRPr="00CA6BE6">
        <w:rPr>
          <w:rFonts w:ascii="Trebuchet MS" w:hAnsi="Trebuchet MS"/>
          <w:sz w:val="18"/>
          <w:szCs w:val="18"/>
        </w:rPr>
        <w:t xml:space="preserve">artikelen, het organiseren van lezingen teneinde oude handwerktechnieken te behouden. Tevens begeleidt het bestuur de vrouwen die een bijdrage uit het landelijke </w:t>
      </w:r>
      <w:r w:rsidR="00E91061">
        <w:rPr>
          <w:rFonts w:ascii="Trebuchet MS" w:hAnsi="Trebuchet MS"/>
          <w:sz w:val="18"/>
          <w:szCs w:val="18"/>
        </w:rPr>
        <w:t>TSF</w:t>
      </w:r>
      <w:r w:rsidR="00D53815" w:rsidRPr="00CA6BE6">
        <w:rPr>
          <w:rFonts w:ascii="Trebuchet MS" w:hAnsi="Trebuchet MS"/>
          <w:sz w:val="18"/>
          <w:szCs w:val="18"/>
        </w:rPr>
        <w:t xml:space="preserve"> en ZVF ontvangen. Een afgevaardigde van het bestuur is statutair verplicht de vergadering van de Raad van Afgevaardigden bij te wonen. </w:t>
      </w:r>
    </w:p>
    <w:p w14:paraId="5D6C7F17" w14:textId="77777777" w:rsidR="00D53815" w:rsidRPr="00CA6BE6" w:rsidRDefault="00D53815" w:rsidP="00CD1D4D">
      <w:pPr>
        <w:pStyle w:val="Lijstalinea"/>
        <w:ind w:left="0"/>
        <w:jc w:val="both"/>
        <w:rPr>
          <w:rFonts w:ascii="Trebuchet MS" w:hAnsi="Trebuchet MS"/>
          <w:sz w:val="18"/>
          <w:szCs w:val="18"/>
        </w:rPr>
      </w:pPr>
      <w:r w:rsidRPr="00CA6BE6">
        <w:rPr>
          <w:rFonts w:ascii="Trebuchet MS" w:hAnsi="Trebuchet MS"/>
          <w:sz w:val="18"/>
          <w:szCs w:val="18"/>
        </w:rPr>
        <w:t xml:space="preserve">De vereniging is statutair verplicht voor één april een financieel jaarverslag alsmede een administratief jaarverslag aan te leveren aan het landelijk </w:t>
      </w:r>
      <w:r w:rsidR="00007A85" w:rsidRPr="00CA6BE6">
        <w:rPr>
          <w:rFonts w:ascii="Trebuchet MS" w:hAnsi="Trebuchet MS"/>
          <w:sz w:val="18"/>
          <w:szCs w:val="18"/>
        </w:rPr>
        <w:t>b</w:t>
      </w:r>
      <w:r w:rsidRPr="00CA6BE6">
        <w:rPr>
          <w:rFonts w:ascii="Trebuchet MS" w:hAnsi="Trebuchet MS"/>
          <w:sz w:val="18"/>
          <w:szCs w:val="18"/>
        </w:rPr>
        <w:t>estuur van de vereniging.</w:t>
      </w:r>
    </w:p>
    <w:p w14:paraId="265472B8" w14:textId="77777777" w:rsidR="00D53815" w:rsidRPr="00CA6BE6" w:rsidRDefault="00D53815" w:rsidP="00CD1D4D">
      <w:pPr>
        <w:pStyle w:val="Lijstalinea"/>
        <w:ind w:left="0"/>
        <w:jc w:val="both"/>
        <w:rPr>
          <w:rFonts w:ascii="Trebuchet MS" w:hAnsi="Trebuchet MS"/>
          <w:sz w:val="18"/>
          <w:szCs w:val="18"/>
        </w:rPr>
      </w:pPr>
    </w:p>
    <w:p w14:paraId="10C1D3C4" w14:textId="77777777" w:rsidR="00D53815" w:rsidRPr="00CA6BE6" w:rsidRDefault="00D53815" w:rsidP="00D53815">
      <w:pPr>
        <w:pStyle w:val="Lijstalinea"/>
        <w:numPr>
          <w:ilvl w:val="0"/>
          <w:numId w:val="6"/>
        </w:numPr>
        <w:ind w:left="426" w:hanging="426"/>
        <w:jc w:val="both"/>
        <w:rPr>
          <w:rFonts w:ascii="Trebuchet MS" w:hAnsi="Trebuchet MS"/>
          <w:sz w:val="18"/>
          <w:szCs w:val="18"/>
        </w:rPr>
      </w:pPr>
      <w:r w:rsidRPr="00CA6BE6">
        <w:rPr>
          <w:rFonts w:ascii="Trebuchet MS" w:hAnsi="Trebuchet MS"/>
          <w:sz w:val="18"/>
          <w:szCs w:val="18"/>
        </w:rPr>
        <w:t>BELEID UITKERINGEN</w:t>
      </w:r>
    </w:p>
    <w:p w14:paraId="76E5AE49" w14:textId="19553EAC" w:rsidR="00A34163" w:rsidRPr="00CA6BE6" w:rsidRDefault="00D53815" w:rsidP="00D53815">
      <w:pPr>
        <w:jc w:val="both"/>
        <w:rPr>
          <w:rFonts w:ascii="Trebuchet MS" w:hAnsi="Trebuchet MS"/>
          <w:sz w:val="18"/>
          <w:szCs w:val="18"/>
        </w:rPr>
      </w:pPr>
      <w:r w:rsidRPr="00CA6BE6">
        <w:rPr>
          <w:rFonts w:ascii="Trebuchet MS" w:hAnsi="Trebuchet MS"/>
          <w:sz w:val="18"/>
          <w:szCs w:val="18"/>
        </w:rPr>
        <w:t xml:space="preserve">Voorwaarden om in aanmerking te komen voor een </w:t>
      </w:r>
      <w:r w:rsidR="00C87F73">
        <w:rPr>
          <w:rFonts w:ascii="Trebuchet MS" w:hAnsi="Trebuchet MS"/>
          <w:sz w:val="18"/>
          <w:szCs w:val="18"/>
        </w:rPr>
        <w:t>Tesselschade Studiefonds</w:t>
      </w:r>
      <w:r w:rsidRPr="00CA6BE6">
        <w:rPr>
          <w:rFonts w:ascii="Trebuchet MS" w:hAnsi="Trebuchet MS"/>
          <w:sz w:val="18"/>
          <w:szCs w:val="18"/>
        </w:rPr>
        <w:t>-uitkering</w:t>
      </w:r>
      <w:r w:rsidR="00A34163" w:rsidRPr="00CA6BE6">
        <w:rPr>
          <w:rFonts w:ascii="Trebuchet MS" w:hAnsi="Trebuchet MS"/>
          <w:sz w:val="18"/>
          <w:szCs w:val="18"/>
        </w:rPr>
        <w:t>:</w:t>
      </w:r>
    </w:p>
    <w:p w14:paraId="645C2D8A" w14:textId="42E3B818" w:rsidR="00A34163" w:rsidRPr="00CA6BE6" w:rsidRDefault="00A34163" w:rsidP="00D53815">
      <w:pPr>
        <w:jc w:val="both"/>
        <w:rPr>
          <w:rFonts w:ascii="Trebuchet MS" w:hAnsi="Trebuchet MS"/>
          <w:sz w:val="18"/>
          <w:szCs w:val="18"/>
        </w:rPr>
      </w:pPr>
      <w:r w:rsidRPr="00CA6BE6">
        <w:rPr>
          <w:rFonts w:ascii="Trebuchet MS" w:hAnsi="Trebuchet MS"/>
          <w:sz w:val="18"/>
          <w:szCs w:val="18"/>
        </w:rPr>
        <w:t xml:space="preserve">Het </w:t>
      </w:r>
      <w:r w:rsidR="00C87F73">
        <w:rPr>
          <w:rFonts w:ascii="Trebuchet MS" w:hAnsi="Trebuchet MS"/>
          <w:sz w:val="18"/>
          <w:szCs w:val="18"/>
        </w:rPr>
        <w:t xml:space="preserve">Tesselschade Studiefonds </w:t>
      </w:r>
      <w:r w:rsidRPr="00CA6BE6">
        <w:rPr>
          <w:rFonts w:ascii="Trebuchet MS" w:hAnsi="Trebuchet MS"/>
          <w:sz w:val="18"/>
          <w:szCs w:val="18"/>
        </w:rPr>
        <w:t>ondersteunt uitsluitend vrouwen</w:t>
      </w:r>
    </w:p>
    <w:p w14:paraId="3F4BED43" w14:textId="0B6587DE" w:rsidR="00CD1D4D" w:rsidRPr="00CA6BE6" w:rsidRDefault="00BF0C40" w:rsidP="00A34163">
      <w:pPr>
        <w:pStyle w:val="Lijstalinea"/>
        <w:numPr>
          <w:ilvl w:val="0"/>
          <w:numId w:val="7"/>
        </w:numPr>
        <w:tabs>
          <w:tab w:val="left" w:pos="567"/>
        </w:tabs>
        <w:ind w:left="567" w:hanging="567"/>
        <w:jc w:val="both"/>
        <w:rPr>
          <w:rFonts w:ascii="Trebuchet MS" w:hAnsi="Trebuchet MS"/>
          <w:sz w:val="18"/>
          <w:szCs w:val="18"/>
        </w:rPr>
      </w:pPr>
      <w:r>
        <w:rPr>
          <w:rFonts w:ascii="Trebuchet MS" w:hAnsi="Trebuchet MS"/>
          <w:sz w:val="18"/>
          <w:szCs w:val="18"/>
        </w:rPr>
        <w:t>Een aanvraag voor financiële</w:t>
      </w:r>
      <w:r w:rsidR="00E45D95">
        <w:rPr>
          <w:rFonts w:ascii="Trebuchet MS" w:hAnsi="Trebuchet MS"/>
          <w:sz w:val="18"/>
          <w:szCs w:val="18"/>
        </w:rPr>
        <w:t xml:space="preserve"> ondersteuning heeft uitsluitend betrekk</w:t>
      </w:r>
      <w:r w:rsidR="005A2EC9">
        <w:rPr>
          <w:rFonts w:ascii="Trebuchet MS" w:hAnsi="Trebuchet MS"/>
          <w:sz w:val="18"/>
          <w:szCs w:val="18"/>
        </w:rPr>
        <w:t>i</w:t>
      </w:r>
      <w:r w:rsidR="00E45D95">
        <w:rPr>
          <w:rFonts w:ascii="Trebuchet MS" w:hAnsi="Trebuchet MS"/>
          <w:sz w:val="18"/>
          <w:szCs w:val="18"/>
        </w:rPr>
        <w:t>ng op het lopende studiejaar en wordt nooit achteraf verstrekt.</w:t>
      </w:r>
    </w:p>
    <w:p w14:paraId="5ED9ECEB" w14:textId="77777777" w:rsidR="00A34163" w:rsidRPr="00CA6BE6" w:rsidRDefault="00A34163" w:rsidP="00A34163">
      <w:pPr>
        <w:pStyle w:val="Lijstalinea"/>
        <w:tabs>
          <w:tab w:val="left" w:pos="567"/>
        </w:tabs>
        <w:ind w:left="1287"/>
        <w:jc w:val="both"/>
        <w:rPr>
          <w:rFonts w:ascii="Trebuchet MS" w:hAnsi="Trebuchet MS"/>
          <w:sz w:val="18"/>
          <w:szCs w:val="18"/>
        </w:rPr>
      </w:pPr>
    </w:p>
    <w:p w14:paraId="6962DB72" w14:textId="2A0822BE" w:rsidR="00A34163" w:rsidRPr="00CA6BE6" w:rsidRDefault="00224F09" w:rsidP="0037558A">
      <w:pPr>
        <w:pStyle w:val="Lijstalinea"/>
        <w:numPr>
          <w:ilvl w:val="0"/>
          <w:numId w:val="7"/>
        </w:numPr>
        <w:tabs>
          <w:tab w:val="left" w:pos="567"/>
        </w:tabs>
        <w:ind w:left="567" w:hanging="567"/>
        <w:jc w:val="both"/>
        <w:rPr>
          <w:rFonts w:ascii="Trebuchet MS" w:hAnsi="Trebuchet MS"/>
          <w:sz w:val="18"/>
          <w:szCs w:val="18"/>
        </w:rPr>
      </w:pPr>
      <w:r>
        <w:rPr>
          <w:rFonts w:ascii="Trebuchet MS" w:hAnsi="Trebuchet MS"/>
          <w:sz w:val="18"/>
          <w:szCs w:val="18"/>
        </w:rPr>
        <w:t xml:space="preserve">Het Tesselschade Studiefonds verstrekt jaarlijks </w:t>
      </w:r>
      <w:r w:rsidR="007B2BEE">
        <w:rPr>
          <w:rFonts w:ascii="Trebuchet MS" w:hAnsi="Trebuchet MS"/>
          <w:sz w:val="18"/>
          <w:szCs w:val="18"/>
        </w:rPr>
        <w:t>een bedrag maximaal ter hoogte van het collegegeld</w:t>
      </w:r>
      <w:r w:rsidR="00027983">
        <w:rPr>
          <w:rFonts w:ascii="Trebuchet MS" w:hAnsi="Trebuchet MS"/>
          <w:sz w:val="18"/>
          <w:szCs w:val="18"/>
        </w:rPr>
        <w:t xml:space="preserve"> zoals dat voor het studiejaar waar het om gaat is vastgesteld.</w:t>
      </w:r>
      <w:r w:rsidR="0037558A" w:rsidRPr="00CA6BE6">
        <w:rPr>
          <w:rFonts w:ascii="Trebuchet MS" w:hAnsi="Trebuchet MS"/>
          <w:sz w:val="18"/>
          <w:szCs w:val="18"/>
        </w:rPr>
        <w:t>.</w:t>
      </w:r>
    </w:p>
    <w:p w14:paraId="108989B8" w14:textId="77777777" w:rsidR="0037558A" w:rsidRPr="00CA6BE6" w:rsidRDefault="0037558A" w:rsidP="0037558A">
      <w:pPr>
        <w:pStyle w:val="Lijstalinea"/>
        <w:rPr>
          <w:rFonts w:ascii="Trebuchet MS" w:hAnsi="Trebuchet MS"/>
          <w:sz w:val="18"/>
          <w:szCs w:val="18"/>
        </w:rPr>
      </w:pPr>
    </w:p>
    <w:p w14:paraId="07752181" w14:textId="487E3655" w:rsidR="0037558A" w:rsidRPr="00CA6BE6" w:rsidRDefault="0037558A" w:rsidP="0037558A">
      <w:pPr>
        <w:pStyle w:val="Lijstalinea"/>
        <w:numPr>
          <w:ilvl w:val="0"/>
          <w:numId w:val="7"/>
        </w:numPr>
        <w:tabs>
          <w:tab w:val="left" w:pos="567"/>
        </w:tabs>
        <w:ind w:left="567" w:hanging="567"/>
        <w:jc w:val="both"/>
        <w:rPr>
          <w:rFonts w:ascii="Trebuchet MS" w:hAnsi="Trebuchet MS"/>
          <w:sz w:val="18"/>
          <w:szCs w:val="18"/>
        </w:rPr>
      </w:pPr>
      <w:r w:rsidRPr="00CA6BE6">
        <w:rPr>
          <w:rFonts w:ascii="Trebuchet MS" w:hAnsi="Trebuchet MS"/>
          <w:sz w:val="18"/>
          <w:szCs w:val="18"/>
        </w:rPr>
        <w:t xml:space="preserve">Belangrijk is </w:t>
      </w:r>
      <w:r w:rsidR="002D210D">
        <w:rPr>
          <w:rFonts w:ascii="Trebuchet MS" w:hAnsi="Trebuchet MS"/>
          <w:sz w:val="18"/>
          <w:szCs w:val="18"/>
        </w:rPr>
        <w:t>een goed</w:t>
      </w:r>
      <w:r w:rsidRPr="00CA6BE6">
        <w:rPr>
          <w:rFonts w:ascii="Trebuchet MS" w:hAnsi="Trebuchet MS"/>
          <w:sz w:val="18"/>
          <w:szCs w:val="18"/>
        </w:rPr>
        <w:t xml:space="preserve"> arbeidsperspectief </w:t>
      </w:r>
      <w:r w:rsidR="008D5E5D">
        <w:rPr>
          <w:rFonts w:ascii="Trebuchet MS" w:hAnsi="Trebuchet MS"/>
          <w:sz w:val="18"/>
          <w:szCs w:val="18"/>
        </w:rPr>
        <w:t xml:space="preserve">na afronding </w:t>
      </w:r>
      <w:r w:rsidRPr="00CA6BE6">
        <w:rPr>
          <w:rFonts w:ascii="Trebuchet MS" w:hAnsi="Trebuchet MS"/>
          <w:sz w:val="18"/>
          <w:szCs w:val="18"/>
        </w:rPr>
        <w:t xml:space="preserve">van de opleiding. </w:t>
      </w:r>
    </w:p>
    <w:p w14:paraId="3392F42E" w14:textId="77777777" w:rsidR="0037558A" w:rsidRPr="00CA6BE6" w:rsidRDefault="0037558A" w:rsidP="0037558A">
      <w:pPr>
        <w:pStyle w:val="Lijstalinea"/>
        <w:rPr>
          <w:rFonts w:ascii="Trebuchet MS" w:hAnsi="Trebuchet MS"/>
          <w:sz w:val="18"/>
          <w:szCs w:val="18"/>
        </w:rPr>
      </w:pPr>
    </w:p>
    <w:p w14:paraId="27AE69E5" w14:textId="77777777" w:rsidR="005C307B" w:rsidRPr="00CA6BE6" w:rsidRDefault="005C307B" w:rsidP="00A34163">
      <w:pPr>
        <w:tabs>
          <w:tab w:val="left" w:pos="567"/>
        </w:tabs>
        <w:jc w:val="both"/>
        <w:rPr>
          <w:rFonts w:ascii="Trebuchet MS" w:hAnsi="Trebuchet MS"/>
          <w:sz w:val="18"/>
          <w:szCs w:val="18"/>
        </w:rPr>
      </w:pPr>
    </w:p>
    <w:p w14:paraId="69214038" w14:textId="256A9447" w:rsidR="00A34163" w:rsidRPr="00CA6BE6" w:rsidRDefault="0037558A" w:rsidP="00A34163">
      <w:pPr>
        <w:tabs>
          <w:tab w:val="left" w:pos="567"/>
        </w:tabs>
        <w:jc w:val="both"/>
        <w:rPr>
          <w:rFonts w:ascii="Trebuchet MS" w:hAnsi="Trebuchet MS"/>
          <w:sz w:val="18"/>
          <w:szCs w:val="18"/>
        </w:rPr>
      </w:pPr>
      <w:r w:rsidRPr="00CA6BE6">
        <w:rPr>
          <w:rFonts w:ascii="Trebuchet MS" w:hAnsi="Trebuchet MS"/>
          <w:sz w:val="18"/>
          <w:szCs w:val="18"/>
        </w:rPr>
        <w:t>Voorwaarden om in aanmerking te komen voor een ZVF-</w:t>
      </w:r>
      <w:r w:rsidR="00DD3D57">
        <w:rPr>
          <w:rFonts w:ascii="Trebuchet MS" w:hAnsi="Trebuchet MS"/>
          <w:sz w:val="18"/>
          <w:szCs w:val="18"/>
        </w:rPr>
        <w:t>gift</w:t>
      </w:r>
      <w:r w:rsidRPr="00CA6BE6">
        <w:rPr>
          <w:rFonts w:ascii="Trebuchet MS" w:hAnsi="Trebuchet MS"/>
          <w:sz w:val="18"/>
          <w:szCs w:val="18"/>
        </w:rPr>
        <w:t>:</w:t>
      </w:r>
    </w:p>
    <w:p w14:paraId="73010439" w14:textId="43C17A71" w:rsidR="00C92C3D" w:rsidRDefault="00C92C3D" w:rsidP="00BA23C4">
      <w:pPr>
        <w:pStyle w:val="Lijstalinea"/>
        <w:numPr>
          <w:ilvl w:val="0"/>
          <w:numId w:val="8"/>
        </w:numPr>
        <w:tabs>
          <w:tab w:val="left" w:pos="567"/>
        </w:tabs>
        <w:ind w:hanging="720"/>
        <w:jc w:val="both"/>
        <w:rPr>
          <w:rFonts w:ascii="Trebuchet MS" w:hAnsi="Trebuchet MS"/>
          <w:sz w:val="18"/>
          <w:szCs w:val="18"/>
        </w:rPr>
      </w:pPr>
      <w:r w:rsidRPr="00157F3C">
        <w:rPr>
          <w:rFonts w:ascii="Trebuchet MS" w:hAnsi="Trebuchet MS"/>
          <w:sz w:val="18"/>
          <w:szCs w:val="18"/>
        </w:rPr>
        <w:t xml:space="preserve">Het Zegers </w:t>
      </w:r>
      <w:proofErr w:type="spellStart"/>
      <w:r w:rsidRPr="00157F3C">
        <w:rPr>
          <w:rFonts w:ascii="Trebuchet MS" w:hAnsi="Trebuchet MS"/>
          <w:sz w:val="18"/>
          <w:szCs w:val="18"/>
        </w:rPr>
        <w:t>Veeckensfonds</w:t>
      </w:r>
      <w:proofErr w:type="spellEnd"/>
      <w:r w:rsidRPr="00157F3C">
        <w:rPr>
          <w:rFonts w:ascii="Trebuchet MS" w:hAnsi="Trebuchet MS"/>
          <w:sz w:val="18"/>
          <w:szCs w:val="18"/>
        </w:rPr>
        <w:t xml:space="preserve"> ondersteunt uitsluitend vrouwen</w:t>
      </w:r>
    </w:p>
    <w:p w14:paraId="180A89E0" w14:textId="77777777" w:rsidR="00976D4D" w:rsidRPr="00157F3C" w:rsidRDefault="00976D4D" w:rsidP="00BA23C4">
      <w:pPr>
        <w:pStyle w:val="Lijstalinea"/>
        <w:numPr>
          <w:ilvl w:val="0"/>
          <w:numId w:val="8"/>
        </w:numPr>
        <w:tabs>
          <w:tab w:val="left" w:pos="567"/>
        </w:tabs>
        <w:ind w:hanging="720"/>
        <w:jc w:val="both"/>
        <w:rPr>
          <w:rFonts w:ascii="Trebuchet MS" w:hAnsi="Trebuchet MS"/>
          <w:sz w:val="18"/>
          <w:szCs w:val="18"/>
        </w:rPr>
      </w:pPr>
    </w:p>
    <w:p w14:paraId="090BF0FA" w14:textId="1B38AD0E" w:rsidR="00C92C3D" w:rsidRPr="00CA6BE6" w:rsidRDefault="00C92C3D" w:rsidP="00DE5290">
      <w:pPr>
        <w:pStyle w:val="Lijstalinea"/>
        <w:numPr>
          <w:ilvl w:val="0"/>
          <w:numId w:val="8"/>
        </w:numPr>
        <w:tabs>
          <w:tab w:val="left" w:pos="567"/>
        </w:tabs>
        <w:ind w:left="567" w:hanging="567"/>
        <w:jc w:val="both"/>
        <w:rPr>
          <w:rFonts w:ascii="Trebuchet MS" w:hAnsi="Trebuchet MS"/>
          <w:sz w:val="18"/>
          <w:szCs w:val="18"/>
        </w:rPr>
      </w:pPr>
      <w:r w:rsidRPr="00CA6BE6">
        <w:rPr>
          <w:rFonts w:ascii="Trebuchet MS" w:hAnsi="Trebuchet MS"/>
          <w:sz w:val="18"/>
          <w:szCs w:val="18"/>
        </w:rPr>
        <w:t>(Oud-)handwerksters of (oud-)beheerders van verkooppunten die om welke reden dan ook, niet meer, of in mindere mate van T</w:t>
      </w:r>
      <w:r w:rsidR="006E6614">
        <w:rPr>
          <w:rFonts w:ascii="Trebuchet MS" w:hAnsi="Trebuchet MS"/>
          <w:sz w:val="18"/>
          <w:szCs w:val="18"/>
        </w:rPr>
        <w:t>esselschade</w:t>
      </w:r>
      <w:r w:rsidRPr="00CA6BE6">
        <w:rPr>
          <w:rFonts w:ascii="Trebuchet MS" w:hAnsi="Trebuchet MS"/>
          <w:sz w:val="18"/>
          <w:szCs w:val="18"/>
        </w:rPr>
        <w:t xml:space="preserve"> een vergoeding ontvangen door ziekte van henzelf of naaste, ongeluk, etc.</w:t>
      </w:r>
    </w:p>
    <w:p w14:paraId="2A285A73" w14:textId="77777777" w:rsidR="00C92C3D" w:rsidRPr="00CA6BE6" w:rsidRDefault="00C92C3D" w:rsidP="00C92C3D">
      <w:pPr>
        <w:pStyle w:val="Lijstalinea"/>
        <w:rPr>
          <w:rFonts w:ascii="Trebuchet MS" w:hAnsi="Trebuchet MS"/>
          <w:sz w:val="18"/>
          <w:szCs w:val="18"/>
        </w:rPr>
      </w:pPr>
    </w:p>
    <w:p w14:paraId="6922A705" w14:textId="3F6C02F3" w:rsidR="00C92C3D" w:rsidRPr="00CA6BE6" w:rsidRDefault="00DE5290" w:rsidP="00C92C3D">
      <w:pPr>
        <w:pStyle w:val="Lijstalinea"/>
        <w:numPr>
          <w:ilvl w:val="0"/>
          <w:numId w:val="8"/>
        </w:numPr>
        <w:tabs>
          <w:tab w:val="left" w:pos="567"/>
        </w:tabs>
        <w:ind w:left="567" w:hanging="567"/>
        <w:jc w:val="both"/>
        <w:rPr>
          <w:rFonts w:ascii="Trebuchet MS" w:hAnsi="Trebuchet MS"/>
          <w:sz w:val="18"/>
          <w:szCs w:val="18"/>
        </w:rPr>
      </w:pPr>
      <w:r w:rsidRPr="00CA6BE6">
        <w:rPr>
          <w:rFonts w:ascii="Trebuchet MS" w:hAnsi="Trebuchet MS"/>
          <w:sz w:val="18"/>
          <w:szCs w:val="18"/>
        </w:rPr>
        <w:t>Eenmalige tegemoetkoming in geval van niet vergoeden door verzekeraar van bijv. bril o</w:t>
      </w:r>
      <w:r w:rsidR="006C06A4">
        <w:rPr>
          <w:rFonts w:ascii="Trebuchet MS" w:hAnsi="Trebuchet MS"/>
          <w:sz w:val="18"/>
          <w:szCs w:val="18"/>
        </w:rPr>
        <w:t>f dergelijke</w:t>
      </w:r>
      <w:r w:rsidR="004271AD">
        <w:rPr>
          <w:rFonts w:ascii="Trebuchet MS" w:hAnsi="Trebuchet MS"/>
          <w:sz w:val="18"/>
          <w:szCs w:val="18"/>
        </w:rPr>
        <w:t>.</w:t>
      </w:r>
    </w:p>
    <w:p w14:paraId="716E6253" w14:textId="77777777" w:rsidR="00DE5290" w:rsidRPr="00CA6BE6" w:rsidRDefault="00DE5290" w:rsidP="00DE5290">
      <w:pPr>
        <w:pStyle w:val="Lijstalinea"/>
        <w:rPr>
          <w:rFonts w:ascii="Trebuchet MS" w:hAnsi="Trebuchet MS"/>
          <w:sz w:val="18"/>
          <w:szCs w:val="18"/>
        </w:rPr>
      </w:pPr>
    </w:p>
    <w:p w14:paraId="32BEFF7E" w14:textId="77777777" w:rsidR="00DE5290" w:rsidRPr="00CA6BE6" w:rsidRDefault="00DE5290" w:rsidP="00C92C3D">
      <w:pPr>
        <w:pStyle w:val="Lijstalinea"/>
        <w:numPr>
          <w:ilvl w:val="0"/>
          <w:numId w:val="8"/>
        </w:numPr>
        <w:tabs>
          <w:tab w:val="left" w:pos="567"/>
        </w:tabs>
        <w:ind w:left="567" w:hanging="567"/>
        <w:jc w:val="both"/>
        <w:rPr>
          <w:rFonts w:ascii="Trebuchet MS" w:hAnsi="Trebuchet MS"/>
          <w:sz w:val="18"/>
          <w:szCs w:val="18"/>
        </w:rPr>
      </w:pPr>
      <w:r w:rsidRPr="00CA6BE6">
        <w:rPr>
          <w:rFonts w:ascii="Trebuchet MS" w:hAnsi="Trebuchet MS"/>
          <w:sz w:val="18"/>
          <w:szCs w:val="18"/>
        </w:rPr>
        <w:t>Ter voorkoming van in sociaal isolement geraken</w:t>
      </w:r>
    </w:p>
    <w:p w14:paraId="645C49A1" w14:textId="77777777" w:rsidR="00DE5290" w:rsidRPr="00CA6BE6" w:rsidRDefault="00DE5290" w:rsidP="00DE5290">
      <w:pPr>
        <w:pStyle w:val="Lijstalinea"/>
        <w:rPr>
          <w:rFonts w:ascii="Trebuchet MS" w:hAnsi="Trebuchet MS"/>
          <w:sz w:val="18"/>
          <w:szCs w:val="18"/>
        </w:rPr>
      </w:pPr>
    </w:p>
    <w:p w14:paraId="4381A2EB" w14:textId="68B6FB3A" w:rsidR="00DE5290" w:rsidRPr="00CA6BE6" w:rsidRDefault="00DE5290" w:rsidP="00DE5290">
      <w:pPr>
        <w:tabs>
          <w:tab w:val="left" w:pos="567"/>
        </w:tabs>
        <w:jc w:val="both"/>
        <w:rPr>
          <w:rFonts w:ascii="Trebuchet MS" w:hAnsi="Trebuchet MS"/>
          <w:sz w:val="18"/>
          <w:szCs w:val="18"/>
        </w:rPr>
      </w:pPr>
      <w:r w:rsidRPr="00CA6BE6">
        <w:rPr>
          <w:rFonts w:ascii="Trebuchet MS" w:hAnsi="Trebuchet MS"/>
          <w:sz w:val="18"/>
          <w:szCs w:val="18"/>
        </w:rPr>
        <w:t xml:space="preserve">UITKERINGEN VAN DE VERENIGING VANUIT HET LANDELIJKE </w:t>
      </w:r>
      <w:r w:rsidR="00E91061">
        <w:rPr>
          <w:rFonts w:ascii="Trebuchet MS" w:hAnsi="Trebuchet MS"/>
          <w:sz w:val="18"/>
          <w:szCs w:val="18"/>
        </w:rPr>
        <w:t>TSF</w:t>
      </w:r>
      <w:r w:rsidRPr="00CA6BE6">
        <w:rPr>
          <w:rFonts w:ascii="Trebuchet MS" w:hAnsi="Trebuchet MS"/>
          <w:sz w:val="18"/>
          <w:szCs w:val="18"/>
        </w:rPr>
        <w:t xml:space="preserve"> EN ZVF VAN DE LAATSE DRIE JAAR EN EEN PROGNOSE VOOR DE KOMENDE DRIE JAAR</w:t>
      </w:r>
    </w:p>
    <w:p w14:paraId="5F53EDC2" w14:textId="77777777" w:rsidR="00DE5290" w:rsidRPr="00CA6BE6" w:rsidRDefault="00DE5290" w:rsidP="00DE5290">
      <w:pPr>
        <w:tabs>
          <w:tab w:val="left" w:pos="567"/>
        </w:tabs>
        <w:jc w:val="both"/>
        <w:rPr>
          <w:rFonts w:ascii="Trebuchet MS" w:hAnsi="Trebuchet MS"/>
          <w:sz w:val="18"/>
          <w:szCs w:val="18"/>
        </w:rPr>
      </w:pPr>
    </w:p>
    <w:tbl>
      <w:tblPr>
        <w:tblStyle w:val="Tabelraster"/>
        <w:tblW w:w="0" w:type="auto"/>
        <w:tblLook w:val="04A0" w:firstRow="1" w:lastRow="0" w:firstColumn="1" w:lastColumn="0" w:noHBand="0" w:noVBand="1"/>
      </w:tblPr>
      <w:tblGrid>
        <w:gridCol w:w="1294"/>
        <w:gridCol w:w="1294"/>
        <w:gridCol w:w="1294"/>
        <w:gridCol w:w="1295"/>
        <w:gridCol w:w="1295"/>
        <w:gridCol w:w="1295"/>
        <w:gridCol w:w="1295"/>
      </w:tblGrid>
      <w:tr w:rsidR="00F62A90" w14:paraId="3C66A662" w14:textId="77777777" w:rsidTr="00F62A90">
        <w:tc>
          <w:tcPr>
            <w:tcW w:w="1294" w:type="dxa"/>
          </w:tcPr>
          <w:p w14:paraId="31D503E5" w14:textId="77777777" w:rsidR="00F62A90" w:rsidRDefault="00F62A90" w:rsidP="00F62A90">
            <w:pPr>
              <w:tabs>
                <w:tab w:val="left" w:pos="567"/>
              </w:tabs>
              <w:ind w:left="260"/>
              <w:jc w:val="center"/>
            </w:pPr>
            <w:r>
              <w:t>€</w:t>
            </w:r>
          </w:p>
        </w:tc>
        <w:tc>
          <w:tcPr>
            <w:tcW w:w="1294" w:type="dxa"/>
          </w:tcPr>
          <w:p w14:paraId="5403288E" w14:textId="2BCBF463" w:rsidR="00F62A90" w:rsidRDefault="00E26F41" w:rsidP="00F62A90">
            <w:pPr>
              <w:tabs>
                <w:tab w:val="left" w:pos="567"/>
              </w:tabs>
              <w:jc w:val="center"/>
            </w:pPr>
            <w:r>
              <w:t>202</w:t>
            </w:r>
            <w:r w:rsidR="008024E3">
              <w:t>2</w:t>
            </w:r>
          </w:p>
        </w:tc>
        <w:tc>
          <w:tcPr>
            <w:tcW w:w="1294" w:type="dxa"/>
          </w:tcPr>
          <w:p w14:paraId="1837AA8D" w14:textId="2F7C4254" w:rsidR="00F62A90" w:rsidRDefault="00E26F41" w:rsidP="00F62A90">
            <w:pPr>
              <w:tabs>
                <w:tab w:val="left" w:pos="567"/>
              </w:tabs>
              <w:jc w:val="center"/>
            </w:pPr>
            <w:r>
              <w:t>202</w:t>
            </w:r>
            <w:r w:rsidR="006471A7">
              <w:t>3</w:t>
            </w:r>
          </w:p>
        </w:tc>
        <w:tc>
          <w:tcPr>
            <w:tcW w:w="1295" w:type="dxa"/>
          </w:tcPr>
          <w:p w14:paraId="2A96AA55" w14:textId="6811AED8" w:rsidR="00F62A90" w:rsidRDefault="00E26F41" w:rsidP="00F62A90">
            <w:pPr>
              <w:tabs>
                <w:tab w:val="left" w:pos="567"/>
              </w:tabs>
              <w:jc w:val="center"/>
            </w:pPr>
            <w:r>
              <w:t>202</w:t>
            </w:r>
            <w:r w:rsidR="00565780">
              <w:t>4</w:t>
            </w:r>
          </w:p>
        </w:tc>
        <w:tc>
          <w:tcPr>
            <w:tcW w:w="1295" w:type="dxa"/>
          </w:tcPr>
          <w:p w14:paraId="711140D0" w14:textId="7D20DBAB" w:rsidR="00F62A90" w:rsidRDefault="00F62A90" w:rsidP="00F62A90">
            <w:pPr>
              <w:tabs>
                <w:tab w:val="left" w:pos="567"/>
              </w:tabs>
              <w:jc w:val="center"/>
            </w:pPr>
            <w:r>
              <w:t>20</w:t>
            </w:r>
            <w:r w:rsidR="00E35311">
              <w:t>2</w:t>
            </w:r>
            <w:r w:rsidR="008E6B09">
              <w:t>5</w:t>
            </w:r>
          </w:p>
        </w:tc>
        <w:tc>
          <w:tcPr>
            <w:tcW w:w="1295" w:type="dxa"/>
          </w:tcPr>
          <w:p w14:paraId="3DF065C5" w14:textId="3BFE0976" w:rsidR="00F62A90" w:rsidRDefault="00C266EE" w:rsidP="00F62A90">
            <w:pPr>
              <w:tabs>
                <w:tab w:val="left" w:pos="567"/>
              </w:tabs>
              <w:jc w:val="center"/>
            </w:pPr>
            <w:r>
              <w:t>202</w:t>
            </w:r>
            <w:r w:rsidR="00503322">
              <w:t>6</w:t>
            </w:r>
          </w:p>
        </w:tc>
        <w:tc>
          <w:tcPr>
            <w:tcW w:w="1295" w:type="dxa"/>
          </w:tcPr>
          <w:p w14:paraId="4A7D1A4C" w14:textId="5C63E098" w:rsidR="00F62A90" w:rsidRDefault="00561365" w:rsidP="00F62A90">
            <w:pPr>
              <w:tabs>
                <w:tab w:val="left" w:pos="567"/>
              </w:tabs>
              <w:jc w:val="center"/>
            </w:pPr>
            <w:r>
              <w:t>202</w:t>
            </w:r>
            <w:r w:rsidR="00503322">
              <w:t>7</w:t>
            </w:r>
          </w:p>
        </w:tc>
      </w:tr>
      <w:tr w:rsidR="00F62A90" w14:paraId="76BA8635" w14:textId="77777777" w:rsidTr="00F62A90">
        <w:tc>
          <w:tcPr>
            <w:tcW w:w="1294" w:type="dxa"/>
          </w:tcPr>
          <w:p w14:paraId="4909D019" w14:textId="77CB90E5" w:rsidR="00F62A90" w:rsidRDefault="00E91061" w:rsidP="00F62A90">
            <w:pPr>
              <w:tabs>
                <w:tab w:val="left" w:pos="567"/>
              </w:tabs>
              <w:jc w:val="center"/>
            </w:pPr>
            <w:r>
              <w:t>TSF</w:t>
            </w:r>
          </w:p>
        </w:tc>
        <w:tc>
          <w:tcPr>
            <w:tcW w:w="1294" w:type="dxa"/>
          </w:tcPr>
          <w:p w14:paraId="18812866" w14:textId="1F0B68B1" w:rsidR="00F62A90" w:rsidRDefault="008024E3" w:rsidP="00F62A90">
            <w:pPr>
              <w:tabs>
                <w:tab w:val="left" w:pos="567"/>
              </w:tabs>
              <w:jc w:val="center"/>
            </w:pPr>
            <w:r>
              <w:t>35.535</w:t>
            </w:r>
          </w:p>
        </w:tc>
        <w:tc>
          <w:tcPr>
            <w:tcW w:w="1294" w:type="dxa"/>
          </w:tcPr>
          <w:p w14:paraId="2DF79850" w14:textId="091A749D" w:rsidR="00F62A90" w:rsidRDefault="006471A7" w:rsidP="00F62A90">
            <w:pPr>
              <w:tabs>
                <w:tab w:val="left" w:pos="567"/>
              </w:tabs>
              <w:jc w:val="center"/>
            </w:pPr>
            <w:r>
              <w:t>44.945</w:t>
            </w:r>
          </w:p>
        </w:tc>
        <w:tc>
          <w:tcPr>
            <w:tcW w:w="1295" w:type="dxa"/>
          </w:tcPr>
          <w:p w14:paraId="0E9B04F0" w14:textId="445FA90A" w:rsidR="00F62A90" w:rsidRDefault="00E26F41" w:rsidP="00E35311">
            <w:pPr>
              <w:tabs>
                <w:tab w:val="left" w:pos="567"/>
              </w:tabs>
            </w:pPr>
            <w:r>
              <w:t xml:space="preserve">   </w:t>
            </w:r>
            <w:r w:rsidR="00565780">
              <w:t>46.147</w:t>
            </w:r>
          </w:p>
        </w:tc>
        <w:tc>
          <w:tcPr>
            <w:tcW w:w="1295" w:type="dxa"/>
          </w:tcPr>
          <w:p w14:paraId="6C1936CA" w14:textId="42556F4C" w:rsidR="00F62A90" w:rsidRDefault="0031028C" w:rsidP="00F62A90">
            <w:pPr>
              <w:tabs>
                <w:tab w:val="left" w:pos="567"/>
              </w:tabs>
              <w:jc w:val="center"/>
            </w:pPr>
            <w:r>
              <w:t>16.539</w:t>
            </w:r>
          </w:p>
        </w:tc>
        <w:tc>
          <w:tcPr>
            <w:tcW w:w="1295" w:type="dxa"/>
          </w:tcPr>
          <w:p w14:paraId="1E57C7CA" w14:textId="0310B025" w:rsidR="00F62A90" w:rsidRDefault="00CE1FBA" w:rsidP="00F62A90">
            <w:pPr>
              <w:tabs>
                <w:tab w:val="left" w:pos="567"/>
              </w:tabs>
              <w:jc w:val="center"/>
            </w:pPr>
            <w:r>
              <w:t>20</w:t>
            </w:r>
            <w:r w:rsidR="00561365">
              <w:t>.000</w:t>
            </w:r>
          </w:p>
        </w:tc>
        <w:tc>
          <w:tcPr>
            <w:tcW w:w="1295" w:type="dxa"/>
          </w:tcPr>
          <w:p w14:paraId="28985325" w14:textId="5015B77F" w:rsidR="00F62A90" w:rsidRDefault="00CE1FBA" w:rsidP="00F62A90">
            <w:pPr>
              <w:tabs>
                <w:tab w:val="left" w:pos="567"/>
              </w:tabs>
              <w:jc w:val="center"/>
            </w:pPr>
            <w:r>
              <w:t>20</w:t>
            </w:r>
            <w:r w:rsidR="00561365">
              <w:t>.000</w:t>
            </w:r>
          </w:p>
        </w:tc>
      </w:tr>
      <w:tr w:rsidR="00F62A90" w14:paraId="117BC263" w14:textId="77777777" w:rsidTr="00F62A90">
        <w:tc>
          <w:tcPr>
            <w:tcW w:w="1294" w:type="dxa"/>
          </w:tcPr>
          <w:p w14:paraId="6CBBA24D" w14:textId="77777777" w:rsidR="00F62A90" w:rsidRDefault="00F62A90" w:rsidP="00F62A90">
            <w:pPr>
              <w:tabs>
                <w:tab w:val="left" w:pos="567"/>
              </w:tabs>
              <w:jc w:val="center"/>
            </w:pPr>
            <w:r>
              <w:t>ZVF</w:t>
            </w:r>
          </w:p>
        </w:tc>
        <w:tc>
          <w:tcPr>
            <w:tcW w:w="1294" w:type="dxa"/>
          </w:tcPr>
          <w:p w14:paraId="754E5855" w14:textId="646443F2" w:rsidR="00F62A90" w:rsidRDefault="00E26F41" w:rsidP="00F62A90">
            <w:pPr>
              <w:tabs>
                <w:tab w:val="left" w:pos="567"/>
              </w:tabs>
              <w:jc w:val="center"/>
            </w:pPr>
            <w:r>
              <w:t>3.</w:t>
            </w:r>
            <w:r w:rsidR="008024E3">
              <w:t>400</w:t>
            </w:r>
          </w:p>
        </w:tc>
        <w:tc>
          <w:tcPr>
            <w:tcW w:w="1294" w:type="dxa"/>
          </w:tcPr>
          <w:p w14:paraId="599FB887" w14:textId="357D0235" w:rsidR="00F62A90" w:rsidRDefault="006471A7" w:rsidP="00F62A90">
            <w:pPr>
              <w:tabs>
                <w:tab w:val="left" w:pos="567"/>
              </w:tabs>
              <w:jc w:val="center"/>
            </w:pPr>
            <w:r>
              <w:t>2.700</w:t>
            </w:r>
          </w:p>
        </w:tc>
        <w:tc>
          <w:tcPr>
            <w:tcW w:w="1295" w:type="dxa"/>
          </w:tcPr>
          <w:p w14:paraId="5F76F26D" w14:textId="7D35FE01" w:rsidR="00F62A90" w:rsidRDefault="00565780" w:rsidP="00F62A90">
            <w:pPr>
              <w:tabs>
                <w:tab w:val="left" w:pos="567"/>
              </w:tabs>
              <w:jc w:val="center"/>
            </w:pPr>
            <w:r>
              <w:t>1.890</w:t>
            </w:r>
          </w:p>
        </w:tc>
        <w:tc>
          <w:tcPr>
            <w:tcW w:w="1295" w:type="dxa"/>
          </w:tcPr>
          <w:p w14:paraId="713F2233" w14:textId="581A41DD" w:rsidR="00F62A90" w:rsidRDefault="008E6B09" w:rsidP="00F62A90">
            <w:pPr>
              <w:tabs>
                <w:tab w:val="left" w:pos="567"/>
              </w:tabs>
              <w:jc w:val="center"/>
            </w:pPr>
            <w:r>
              <w:t>2.400</w:t>
            </w:r>
          </w:p>
        </w:tc>
        <w:tc>
          <w:tcPr>
            <w:tcW w:w="1295" w:type="dxa"/>
          </w:tcPr>
          <w:p w14:paraId="1E10003B" w14:textId="03EA89FF" w:rsidR="00F62A90" w:rsidRDefault="00503322" w:rsidP="00F62A90">
            <w:pPr>
              <w:tabs>
                <w:tab w:val="left" w:pos="567"/>
              </w:tabs>
              <w:jc w:val="center"/>
            </w:pPr>
            <w:r>
              <w:t>2.</w:t>
            </w:r>
            <w:r w:rsidR="0031028C">
              <w:t>5</w:t>
            </w:r>
            <w:r>
              <w:t>00</w:t>
            </w:r>
          </w:p>
        </w:tc>
        <w:tc>
          <w:tcPr>
            <w:tcW w:w="1295" w:type="dxa"/>
          </w:tcPr>
          <w:p w14:paraId="66E59B17" w14:textId="7EEF822D" w:rsidR="00F62A90" w:rsidRDefault="00503322" w:rsidP="00F62A90">
            <w:pPr>
              <w:tabs>
                <w:tab w:val="left" w:pos="567"/>
              </w:tabs>
              <w:jc w:val="center"/>
            </w:pPr>
            <w:r>
              <w:t>2.</w:t>
            </w:r>
            <w:r w:rsidR="0031028C">
              <w:t>6</w:t>
            </w:r>
            <w:r>
              <w:t>00</w:t>
            </w:r>
          </w:p>
        </w:tc>
      </w:tr>
    </w:tbl>
    <w:p w14:paraId="53DCFB33" w14:textId="77777777" w:rsidR="004163CF" w:rsidRDefault="004163CF" w:rsidP="00DE5290">
      <w:pPr>
        <w:tabs>
          <w:tab w:val="left" w:pos="567"/>
        </w:tabs>
        <w:jc w:val="both"/>
      </w:pPr>
    </w:p>
    <w:p w14:paraId="5F9DA5F2" w14:textId="77777777" w:rsidR="002654EF" w:rsidRPr="00CA6BE6" w:rsidRDefault="002654EF" w:rsidP="00DE5290">
      <w:pPr>
        <w:tabs>
          <w:tab w:val="left" w:pos="567"/>
        </w:tabs>
        <w:jc w:val="both"/>
        <w:rPr>
          <w:rFonts w:ascii="Trebuchet MS" w:hAnsi="Trebuchet MS"/>
          <w:sz w:val="18"/>
          <w:szCs w:val="18"/>
        </w:rPr>
      </w:pPr>
      <w:r w:rsidRPr="00CA6BE6">
        <w:rPr>
          <w:rFonts w:ascii="Trebuchet MS" w:hAnsi="Trebuchet MS"/>
          <w:sz w:val="18"/>
          <w:szCs w:val="18"/>
        </w:rPr>
        <w:t>-BESCHIKKEN OVER HET TAA VERMOGEN</w:t>
      </w:r>
    </w:p>
    <w:p w14:paraId="3DF42DA0" w14:textId="77777777" w:rsidR="002654EF" w:rsidRPr="00CA6BE6" w:rsidRDefault="002654EF" w:rsidP="00DE5290">
      <w:pPr>
        <w:tabs>
          <w:tab w:val="left" w:pos="567"/>
        </w:tabs>
        <w:jc w:val="both"/>
        <w:rPr>
          <w:rFonts w:ascii="Trebuchet MS" w:hAnsi="Trebuchet MS"/>
          <w:sz w:val="18"/>
          <w:szCs w:val="18"/>
        </w:rPr>
      </w:pPr>
      <w:r w:rsidRPr="00CA6BE6">
        <w:rPr>
          <w:rFonts w:ascii="Trebuchet MS" w:hAnsi="Trebuchet MS"/>
          <w:sz w:val="18"/>
          <w:szCs w:val="18"/>
        </w:rPr>
        <w:t>Het landelijk bestuur stelt jaarlijks een begroting op en stelt het maximumbedrag aan uit te keren toelagen vast. Dit gebeurt op basis van de hoogte van de uitkeringen van voorgaande jaren en de te verwachten aanvragen voor het toekomstige jaar.</w:t>
      </w:r>
    </w:p>
    <w:p w14:paraId="5B871E80" w14:textId="00A3E494" w:rsidR="002654EF" w:rsidRPr="00CA6BE6" w:rsidRDefault="002654EF" w:rsidP="00DE5290">
      <w:pPr>
        <w:tabs>
          <w:tab w:val="left" w:pos="567"/>
        </w:tabs>
        <w:jc w:val="both"/>
        <w:rPr>
          <w:rFonts w:ascii="Trebuchet MS" w:hAnsi="Trebuchet MS"/>
          <w:sz w:val="18"/>
          <w:szCs w:val="18"/>
        </w:rPr>
      </w:pPr>
      <w:r w:rsidRPr="00CA6BE6">
        <w:rPr>
          <w:rFonts w:ascii="Trebuchet MS" w:hAnsi="Trebuchet MS"/>
          <w:sz w:val="18"/>
          <w:szCs w:val="18"/>
        </w:rPr>
        <w:t>Bij ontbinding van de vereniging zullen de eigendommen van de vereniging, na betaling van alle schulden en met inachtneming van de belangen van de eventuele (oud-)handwerksters en gesubsidieerden, worden overgedragen aan T</w:t>
      </w:r>
      <w:r w:rsidR="00BD35F1">
        <w:rPr>
          <w:rFonts w:ascii="Trebuchet MS" w:hAnsi="Trebuchet MS"/>
          <w:sz w:val="18"/>
          <w:szCs w:val="18"/>
        </w:rPr>
        <w:t>esselschade</w:t>
      </w:r>
      <w:r w:rsidRPr="00CA6BE6">
        <w:rPr>
          <w:rFonts w:ascii="Trebuchet MS" w:hAnsi="Trebuchet MS"/>
          <w:sz w:val="18"/>
          <w:szCs w:val="18"/>
        </w:rPr>
        <w:t xml:space="preserve"> landelijk, voor zover niet door schenkers of erflaters anders mocht zijn beschikt</w:t>
      </w:r>
      <w:r w:rsidR="00501994" w:rsidRPr="00CA6BE6">
        <w:rPr>
          <w:rFonts w:ascii="Trebuchet MS" w:hAnsi="Trebuchet MS"/>
          <w:sz w:val="18"/>
          <w:szCs w:val="18"/>
        </w:rPr>
        <w:t>(</w:t>
      </w:r>
      <w:r w:rsidRPr="00CA6BE6">
        <w:rPr>
          <w:rFonts w:ascii="Trebuchet MS" w:hAnsi="Trebuchet MS"/>
          <w:sz w:val="18"/>
          <w:szCs w:val="18"/>
        </w:rPr>
        <w:t>9artikel 23, statuten</w:t>
      </w:r>
      <w:r w:rsidR="00501994" w:rsidRPr="00CA6BE6">
        <w:rPr>
          <w:rFonts w:ascii="Trebuchet MS" w:hAnsi="Trebuchet MS"/>
          <w:sz w:val="18"/>
          <w:szCs w:val="18"/>
        </w:rPr>
        <w:t>).</w:t>
      </w:r>
    </w:p>
    <w:p w14:paraId="69AA0A5C" w14:textId="66CFA2E5" w:rsidR="00501994" w:rsidRPr="00CA6BE6" w:rsidRDefault="00501994" w:rsidP="00DE5290">
      <w:pPr>
        <w:tabs>
          <w:tab w:val="left" w:pos="567"/>
        </w:tabs>
        <w:jc w:val="both"/>
        <w:rPr>
          <w:rFonts w:ascii="Trebuchet MS" w:hAnsi="Trebuchet MS"/>
          <w:sz w:val="18"/>
          <w:szCs w:val="18"/>
        </w:rPr>
      </w:pPr>
      <w:r w:rsidRPr="00CA6BE6">
        <w:rPr>
          <w:rFonts w:ascii="Trebuchet MS" w:hAnsi="Trebuchet MS"/>
          <w:sz w:val="18"/>
          <w:szCs w:val="18"/>
        </w:rPr>
        <w:t xml:space="preserve">Datum: </w:t>
      </w:r>
      <w:r w:rsidR="00CD48B5">
        <w:rPr>
          <w:rFonts w:ascii="Trebuchet MS" w:hAnsi="Trebuchet MS"/>
          <w:sz w:val="18"/>
          <w:szCs w:val="18"/>
        </w:rPr>
        <w:t>8 april 2026</w:t>
      </w:r>
    </w:p>
    <w:p w14:paraId="3B5C60E9" w14:textId="11C7BC23" w:rsidR="00503485" w:rsidRDefault="00503485">
      <w:r>
        <w:br w:type="page"/>
      </w:r>
    </w:p>
    <w:p w14:paraId="4C1A57BD" w14:textId="559C56E7" w:rsidR="00501994" w:rsidRPr="00CA6BE6" w:rsidRDefault="00501994" w:rsidP="00DE5290">
      <w:pPr>
        <w:tabs>
          <w:tab w:val="left" w:pos="567"/>
        </w:tabs>
        <w:jc w:val="both"/>
        <w:rPr>
          <w:rFonts w:ascii="Trebuchet MS" w:hAnsi="Trebuchet MS"/>
          <w:b/>
          <w:sz w:val="18"/>
          <w:szCs w:val="18"/>
        </w:rPr>
      </w:pPr>
      <w:r w:rsidRPr="00CA6BE6">
        <w:rPr>
          <w:rFonts w:ascii="Trebuchet MS" w:hAnsi="Trebuchet MS"/>
          <w:b/>
          <w:sz w:val="18"/>
          <w:szCs w:val="18"/>
        </w:rPr>
        <w:t xml:space="preserve">VISIE VAN DE </w:t>
      </w:r>
      <w:r w:rsidR="008D1F25">
        <w:rPr>
          <w:rFonts w:ascii="Trebuchet MS" w:hAnsi="Trebuchet MS"/>
          <w:b/>
          <w:sz w:val="18"/>
          <w:szCs w:val="18"/>
        </w:rPr>
        <w:t xml:space="preserve">TESSELSCHADE </w:t>
      </w:r>
      <w:r w:rsidRPr="00CA6BE6">
        <w:rPr>
          <w:rFonts w:ascii="Trebuchet MS" w:hAnsi="Trebuchet MS"/>
          <w:b/>
          <w:sz w:val="18"/>
          <w:szCs w:val="18"/>
        </w:rPr>
        <w:t>UTRECHT,</w:t>
      </w:r>
      <w:r w:rsidR="008D1F25">
        <w:rPr>
          <w:rFonts w:ascii="Trebuchet MS" w:hAnsi="Trebuchet MS"/>
          <w:b/>
          <w:sz w:val="18"/>
          <w:szCs w:val="18"/>
        </w:rPr>
        <w:t xml:space="preserve"> </w:t>
      </w:r>
      <w:r w:rsidRPr="00CA6BE6">
        <w:rPr>
          <w:rFonts w:ascii="Trebuchet MS" w:hAnsi="Trebuchet MS"/>
          <w:b/>
          <w:sz w:val="18"/>
          <w:szCs w:val="18"/>
        </w:rPr>
        <w:t xml:space="preserve">AMERSFOORT E.O. VAN DE </w:t>
      </w:r>
      <w:r w:rsidR="008D1F25">
        <w:rPr>
          <w:rFonts w:ascii="Trebuchet MS" w:hAnsi="Trebuchet MS"/>
          <w:b/>
          <w:sz w:val="18"/>
          <w:szCs w:val="18"/>
        </w:rPr>
        <w:t xml:space="preserve">KONINKLIJKE </w:t>
      </w:r>
      <w:r w:rsidRPr="00CA6BE6">
        <w:rPr>
          <w:rFonts w:ascii="Trebuchet MS" w:hAnsi="Trebuchet MS"/>
          <w:b/>
          <w:sz w:val="18"/>
          <w:szCs w:val="18"/>
        </w:rPr>
        <w:t>ALGEMENE NEDERLANDSE VROUWENVERENIGING TESSELSCHADE</w:t>
      </w:r>
    </w:p>
    <w:p w14:paraId="29A4C208" w14:textId="49A1F19A" w:rsidR="00501994" w:rsidRPr="00CA6BE6" w:rsidRDefault="008D1F25" w:rsidP="00DE5290">
      <w:pPr>
        <w:tabs>
          <w:tab w:val="left" w:pos="567"/>
        </w:tabs>
        <w:jc w:val="both"/>
        <w:rPr>
          <w:rFonts w:ascii="Trebuchet MS" w:hAnsi="Trebuchet MS"/>
          <w:sz w:val="18"/>
          <w:szCs w:val="18"/>
        </w:rPr>
      </w:pPr>
      <w:r>
        <w:rPr>
          <w:rFonts w:ascii="Trebuchet MS" w:hAnsi="Trebuchet MS"/>
          <w:sz w:val="18"/>
          <w:szCs w:val="18"/>
        </w:rPr>
        <w:t xml:space="preserve">Tesselschade </w:t>
      </w:r>
      <w:r w:rsidR="00501994" w:rsidRPr="00CA6BE6">
        <w:rPr>
          <w:rFonts w:ascii="Trebuchet MS" w:hAnsi="Trebuchet MS"/>
          <w:sz w:val="18"/>
          <w:szCs w:val="18"/>
        </w:rPr>
        <w:t>Utrecht, Amersfoort e.o. van T</w:t>
      </w:r>
      <w:r w:rsidR="005A738B">
        <w:rPr>
          <w:rFonts w:ascii="Trebuchet MS" w:hAnsi="Trebuchet MS"/>
          <w:sz w:val="18"/>
          <w:szCs w:val="18"/>
        </w:rPr>
        <w:t>esselschade</w:t>
      </w:r>
      <w:r w:rsidR="00501994" w:rsidRPr="00CA6BE6">
        <w:rPr>
          <w:rFonts w:ascii="Trebuchet MS" w:hAnsi="Trebuchet MS"/>
          <w:sz w:val="18"/>
          <w:szCs w:val="18"/>
        </w:rPr>
        <w:t xml:space="preserve"> stelt zich ten doel vrouwen behulpzaam te zijn bij hun streven economisch en financieel zelfstandig te worden, te zijn en te blijven. Dit doet de vereniging door:</w:t>
      </w:r>
    </w:p>
    <w:p w14:paraId="30B4749D" w14:textId="77777777" w:rsidR="00501994" w:rsidRPr="00CA6BE6" w:rsidRDefault="00501994" w:rsidP="00501994">
      <w:pPr>
        <w:pStyle w:val="Lijstalinea"/>
        <w:numPr>
          <w:ilvl w:val="0"/>
          <w:numId w:val="9"/>
        </w:numPr>
        <w:tabs>
          <w:tab w:val="left" w:pos="567"/>
        </w:tabs>
        <w:ind w:hanging="720"/>
        <w:jc w:val="both"/>
        <w:rPr>
          <w:rFonts w:ascii="Trebuchet MS" w:hAnsi="Trebuchet MS"/>
          <w:sz w:val="18"/>
          <w:szCs w:val="18"/>
        </w:rPr>
      </w:pPr>
      <w:r w:rsidRPr="00CA6BE6">
        <w:rPr>
          <w:rFonts w:ascii="Trebuchet MS" w:hAnsi="Trebuchet MS"/>
          <w:sz w:val="18"/>
          <w:szCs w:val="18"/>
        </w:rPr>
        <w:t>Vrouwen een bijdrage te geven in opleidings- en studiekosten en hen in staat te stellen een vak</w:t>
      </w:r>
    </w:p>
    <w:p w14:paraId="15EA7E5C" w14:textId="724565B5" w:rsidR="00B1050C" w:rsidRPr="00CA6BE6" w:rsidRDefault="00272F93" w:rsidP="00501994">
      <w:pPr>
        <w:pStyle w:val="Lijstalinea"/>
        <w:tabs>
          <w:tab w:val="left" w:pos="567"/>
        </w:tabs>
        <w:ind w:left="567"/>
        <w:jc w:val="both"/>
        <w:rPr>
          <w:rFonts w:ascii="Trebuchet MS" w:hAnsi="Trebuchet MS"/>
          <w:sz w:val="18"/>
          <w:szCs w:val="18"/>
        </w:rPr>
      </w:pPr>
      <w:r>
        <w:rPr>
          <w:rFonts w:ascii="Trebuchet MS" w:hAnsi="Trebuchet MS"/>
          <w:sz w:val="18"/>
          <w:szCs w:val="18"/>
        </w:rPr>
        <w:t>o</w:t>
      </w:r>
      <w:r w:rsidR="00501994" w:rsidRPr="00CA6BE6">
        <w:rPr>
          <w:rFonts w:ascii="Trebuchet MS" w:hAnsi="Trebuchet MS"/>
          <w:sz w:val="18"/>
          <w:szCs w:val="18"/>
        </w:rPr>
        <w:t>f beroepsopleiding te volgen</w:t>
      </w:r>
    </w:p>
    <w:p w14:paraId="5FFE424C" w14:textId="77777777" w:rsidR="00501994" w:rsidRPr="00CA6BE6" w:rsidRDefault="00501994" w:rsidP="00501994">
      <w:pPr>
        <w:pStyle w:val="Lijstalinea"/>
        <w:tabs>
          <w:tab w:val="left" w:pos="567"/>
        </w:tabs>
        <w:ind w:left="567"/>
        <w:jc w:val="both"/>
        <w:rPr>
          <w:rFonts w:ascii="Trebuchet MS" w:hAnsi="Trebuchet MS"/>
          <w:sz w:val="18"/>
          <w:szCs w:val="18"/>
        </w:rPr>
      </w:pPr>
      <w:r w:rsidRPr="00CA6BE6">
        <w:rPr>
          <w:rFonts w:ascii="Trebuchet MS" w:hAnsi="Trebuchet MS"/>
          <w:sz w:val="18"/>
          <w:szCs w:val="18"/>
        </w:rPr>
        <w:t xml:space="preserve"> </w:t>
      </w:r>
    </w:p>
    <w:p w14:paraId="38424443" w14:textId="4FA6CD3B" w:rsidR="00501994" w:rsidRPr="00CA6BE6" w:rsidRDefault="00501994" w:rsidP="00B1050C">
      <w:pPr>
        <w:pStyle w:val="Lijstalinea"/>
        <w:numPr>
          <w:ilvl w:val="0"/>
          <w:numId w:val="9"/>
        </w:numPr>
        <w:tabs>
          <w:tab w:val="left" w:pos="567"/>
        </w:tabs>
        <w:ind w:left="567" w:hanging="567"/>
        <w:jc w:val="both"/>
        <w:rPr>
          <w:rFonts w:ascii="Trebuchet MS" w:hAnsi="Trebuchet MS"/>
          <w:sz w:val="18"/>
          <w:szCs w:val="18"/>
        </w:rPr>
      </w:pPr>
      <w:r w:rsidRPr="00CA6BE6">
        <w:rPr>
          <w:rFonts w:ascii="Trebuchet MS" w:hAnsi="Trebuchet MS"/>
          <w:sz w:val="18"/>
          <w:szCs w:val="18"/>
        </w:rPr>
        <w:t>Vrouwen mogelijkheden te bieden tot het vervaardigen van handgemaakte artikele</w:t>
      </w:r>
      <w:r w:rsidR="00161692">
        <w:rPr>
          <w:rFonts w:ascii="Trebuchet MS" w:hAnsi="Trebuchet MS"/>
          <w:sz w:val="18"/>
          <w:szCs w:val="18"/>
        </w:rPr>
        <w:t>n,</w:t>
      </w:r>
      <w:r w:rsidR="006B798B">
        <w:rPr>
          <w:rFonts w:ascii="Trebuchet MS" w:hAnsi="Trebuchet MS"/>
          <w:sz w:val="18"/>
          <w:szCs w:val="18"/>
        </w:rPr>
        <w:t xml:space="preserve"> het organiseren</w:t>
      </w:r>
      <w:r w:rsidR="001804AC">
        <w:rPr>
          <w:rFonts w:ascii="Trebuchet MS" w:hAnsi="Trebuchet MS"/>
          <w:sz w:val="18"/>
          <w:szCs w:val="18"/>
        </w:rPr>
        <w:t xml:space="preserve"> van</w:t>
      </w:r>
      <w:r w:rsidRPr="00CA6BE6">
        <w:rPr>
          <w:rFonts w:ascii="Trebuchet MS" w:hAnsi="Trebuchet MS"/>
          <w:sz w:val="18"/>
          <w:szCs w:val="18"/>
        </w:rPr>
        <w:t xml:space="preserve"> lezingen teneinde oude handwerktechnieken te behouden</w:t>
      </w:r>
    </w:p>
    <w:p w14:paraId="61419255" w14:textId="77777777" w:rsidR="00B1050C" w:rsidRPr="00CA6BE6" w:rsidRDefault="00B1050C" w:rsidP="00B1050C">
      <w:pPr>
        <w:pStyle w:val="Lijstalinea"/>
        <w:tabs>
          <w:tab w:val="left" w:pos="567"/>
        </w:tabs>
        <w:ind w:left="567"/>
        <w:jc w:val="both"/>
        <w:rPr>
          <w:rFonts w:ascii="Trebuchet MS" w:hAnsi="Trebuchet MS"/>
          <w:sz w:val="18"/>
          <w:szCs w:val="18"/>
        </w:rPr>
      </w:pPr>
    </w:p>
    <w:p w14:paraId="2B97B879" w14:textId="77777777" w:rsidR="00B1050C" w:rsidRPr="00CA6BE6" w:rsidRDefault="00B1050C" w:rsidP="00B1050C">
      <w:pPr>
        <w:pStyle w:val="Lijstalinea"/>
        <w:numPr>
          <w:ilvl w:val="0"/>
          <w:numId w:val="10"/>
        </w:numPr>
        <w:tabs>
          <w:tab w:val="left" w:pos="567"/>
        </w:tabs>
        <w:ind w:hanging="720"/>
        <w:jc w:val="both"/>
        <w:rPr>
          <w:rFonts w:ascii="Trebuchet MS" w:hAnsi="Trebuchet MS"/>
          <w:sz w:val="18"/>
          <w:szCs w:val="18"/>
        </w:rPr>
      </w:pPr>
      <w:r w:rsidRPr="00CA6BE6">
        <w:rPr>
          <w:rFonts w:ascii="Trebuchet MS" w:hAnsi="Trebuchet MS"/>
          <w:sz w:val="18"/>
          <w:szCs w:val="18"/>
        </w:rPr>
        <w:t>Giften te verstrekken aan oud</w:t>
      </w:r>
      <w:r w:rsidR="00007A85" w:rsidRPr="00CA6BE6">
        <w:rPr>
          <w:rFonts w:ascii="Trebuchet MS" w:hAnsi="Trebuchet MS"/>
          <w:sz w:val="18"/>
          <w:szCs w:val="18"/>
        </w:rPr>
        <w:t>-</w:t>
      </w:r>
      <w:r w:rsidRPr="00CA6BE6">
        <w:rPr>
          <w:rFonts w:ascii="Trebuchet MS" w:hAnsi="Trebuchet MS"/>
          <w:sz w:val="18"/>
          <w:szCs w:val="18"/>
        </w:rPr>
        <w:t>handwerksters indien zij die extra ondersteuning behoeven</w:t>
      </w:r>
    </w:p>
    <w:p w14:paraId="768CBB84" w14:textId="3003EBEA" w:rsidR="00B1050C" w:rsidRPr="00CA6BE6" w:rsidRDefault="00DD655A" w:rsidP="00B1050C">
      <w:pPr>
        <w:tabs>
          <w:tab w:val="left" w:pos="567"/>
        </w:tabs>
        <w:jc w:val="both"/>
        <w:rPr>
          <w:rFonts w:ascii="Trebuchet MS" w:hAnsi="Trebuchet MS"/>
          <w:sz w:val="18"/>
          <w:szCs w:val="18"/>
        </w:rPr>
      </w:pPr>
      <w:r>
        <w:rPr>
          <w:rFonts w:ascii="Trebuchet MS" w:hAnsi="Trebuchet MS"/>
          <w:sz w:val="18"/>
          <w:szCs w:val="18"/>
        </w:rPr>
        <w:t xml:space="preserve">          </w:t>
      </w:r>
      <w:r w:rsidR="00B1050C" w:rsidRPr="00CA6BE6">
        <w:rPr>
          <w:rFonts w:ascii="Trebuchet MS" w:hAnsi="Trebuchet MS"/>
          <w:sz w:val="18"/>
          <w:szCs w:val="18"/>
        </w:rPr>
        <w:t xml:space="preserve">Al meer dan </w:t>
      </w:r>
      <w:r w:rsidR="00540199">
        <w:rPr>
          <w:rFonts w:ascii="Trebuchet MS" w:hAnsi="Trebuchet MS"/>
          <w:sz w:val="18"/>
          <w:szCs w:val="18"/>
        </w:rPr>
        <w:t>150 jaar</w:t>
      </w:r>
      <w:r w:rsidR="00B1050C" w:rsidRPr="00CA6BE6">
        <w:rPr>
          <w:rFonts w:ascii="Trebuchet MS" w:hAnsi="Trebuchet MS"/>
          <w:sz w:val="18"/>
          <w:szCs w:val="18"/>
        </w:rPr>
        <w:t xml:space="preserve"> worden vrouwen geholpen door een gift van T</w:t>
      </w:r>
      <w:r w:rsidR="005A738B">
        <w:rPr>
          <w:rFonts w:ascii="Trebuchet MS" w:hAnsi="Trebuchet MS"/>
          <w:sz w:val="18"/>
          <w:szCs w:val="18"/>
        </w:rPr>
        <w:t>esselschade</w:t>
      </w:r>
    </w:p>
    <w:p w14:paraId="1002B4B0" w14:textId="5D76C629" w:rsidR="00B1050C" w:rsidRDefault="00B1050C" w:rsidP="00B1050C">
      <w:pPr>
        <w:tabs>
          <w:tab w:val="left" w:pos="567"/>
        </w:tabs>
        <w:jc w:val="both"/>
        <w:rPr>
          <w:rFonts w:ascii="Trebuchet MS" w:hAnsi="Trebuchet MS"/>
          <w:sz w:val="18"/>
          <w:szCs w:val="18"/>
        </w:rPr>
      </w:pPr>
      <w:r w:rsidRPr="00CA6BE6">
        <w:rPr>
          <w:rFonts w:ascii="Trebuchet MS" w:hAnsi="Trebuchet MS"/>
          <w:sz w:val="18"/>
          <w:szCs w:val="18"/>
        </w:rPr>
        <w:t>Datum:</w:t>
      </w:r>
      <w:r w:rsidR="00587E5E">
        <w:rPr>
          <w:rFonts w:ascii="Trebuchet MS" w:hAnsi="Trebuchet MS"/>
          <w:sz w:val="18"/>
          <w:szCs w:val="18"/>
        </w:rPr>
        <w:t xml:space="preserve"> </w:t>
      </w:r>
      <w:r w:rsidR="00845448">
        <w:rPr>
          <w:rFonts w:ascii="Trebuchet MS" w:hAnsi="Trebuchet MS"/>
          <w:sz w:val="18"/>
          <w:szCs w:val="18"/>
        </w:rPr>
        <w:t>8</w:t>
      </w:r>
      <w:r w:rsidR="00BD199C">
        <w:rPr>
          <w:rFonts w:ascii="Trebuchet MS" w:hAnsi="Trebuchet MS"/>
          <w:sz w:val="18"/>
          <w:szCs w:val="18"/>
        </w:rPr>
        <w:t xml:space="preserve"> april 2026</w:t>
      </w:r>
    </w:p>
    <w:p w14:paraId="20F8FCA2" w14:textId="2E3240B6" w:rsidR="0016431C" w:rsidRDefault="0016431C" w:rsidP="00B1050C">
      <w:pPr>
        <w:tabs>
          <w:tab w:val="left" w:pos="567"/>
        </w:tabs>
        <w:jc w:val="both"/>
        <w:rPr>
          <w:rFonts w:ascii="Trebuchet MS" w:hAnsi="Trebuchet MS"/>
          <w:sz w:val="18"/>
          <w:szCs w:val="18"/>
        </w:rPr>
      </w:pPr>
      <w:r>
        <w:rPr>
          <w:rFonts w:ascii="Trebuchet MS" w:hAnsi="Trebuchet MS"/>
          <w:sz w:val="18"/>
          <w:szCs w:val="18"/>
        </w:rPr>
        <w:br/>
      </w:r>
    </w:p>
    <w:p w14:paraId="58E947D4" w14:textId="77777777" w:rsidR="0016431C" w:rsidRDefault="0016431C">
      <w:pPr>
        <w:rPr>
          <w:rFonts w:ascii="Trebuchet MS" w:hAnsi="Trebuchet MS"/>
          <w:sz w:val="18"/>
          <w:szCs w:val="18"/>
        </w:rPr>
      </w:pPr>
      <w:r>
        <w:rPr>
          <w:rFonts w:ascii="Trebuchet MS" w:hAnsi="Trebuchet MS"/>
          <w:sz w:val="18"/>
          <w:szCs w:val="18"/>
        </w:rPr>
        <w:br w:type="page"/>
      </w:r>
    </w:p>
    <w:p w14:paraId="6E898EA5" w14:textId="6B6140EF" w:rsidR="00DF02A3" w:rsidRDefault="005661B6" w:rsidP="00B1050C">
      <w:pPr>
        <w:tabs>
          <w:tab w:val="left" w:pos="567"/>
        </w:tabs>
        <w:jc w:val="both"/>
        <w:rPr>
          <w:rFonts w:ascii="Trebuchet MS" w:hAnsi="Trebuchet MS"/>
          <w:sz w:val="18"/>
          <w:szCs w:val="18"/>
        </w:rPr>
      </w:pPr>
      <w:r>
        <w:rPr>
          <w:rFonts w:ascii="Trebuchet MS" w:hAnsi="Trebuchet MS"/>
          <w:sz w:val="18"/>
          <w:szCs w:val="18"/>
        </w:rPr>
        <w:br/>
      </w:r>
    </w:p>
    <w:p w14:paraId="2031798C" w14:textId="77777777" w:rsidR="005661B6" w:rsidRDefault="005661B6" w:rsidP="005661B6">
      <w:pPr>
        <w:rPr>
          <w:rFonts w:ascii="Trebuchet MS" w:hAnsi="Trebuchet MS"/>
          <w:sz w:val="18"/>
          <w:szCs w:val="18"/>
        </w:rPr>
      </w:pPr>
    </w:p>
    <w:tbl>
      <w:tblPr>
        <w:tblW w:w="11688" w:type="dxa"/>
        <w:tblCellMar>
          <w:left w:w="70" w:type="dxa"/>
          <w:right w:w="70" w:type="dxa"/>
        </w:tblCellMar>
        <w:tblLook w:val="04A0" w:firstRow="1" w:lastRow="0" w:firstColumn="1" w:lastColumn="0" w:noHBand="0" w:noVBand="1"/>
      </w:tblPr>
      <w:tblGrid>
        <w:gridCol w:w="2220"/>
        <w:gridCol w:w="899"/>
        <w:gridCol w:w="868"/>
        <w:gridCol w:w="806"/>
        <w:gridCol w:w="200"/>
        <w:gridCol w:w="2240"/>
        <w:gridCol w:w="1030"/>
        <w:gridCol w:w="868"/>
        <w:gridCol w:w="803"/>
        <w:gridCol w:w="960"/>
        <w:gridCol w:w="960"/>
      </w:tblGrid>
      <w:tr w:rsidR="005661B6" w:rsidRPr="005661B6" w14:paraId="1A0F9196" w14:textId="77777777" w:rsidTr="00C448B8">
        <w:trPr>
          <w:trHeight w:val="288"/>
        </w:trPr>
        <w:tc>
          <w:tcPr>
            <w:tcW w:w="2220" w:type="dxa"/>
            <w:tcBorders>
              <w:top w:val="nil"/>
              <w:left w:val="nil"/>
              <w:bottom w:val="nil"/>
              <w:right w:val="nil"/>
            </w:tcBorders>
            <w:noWrap/>
            <w:vAlign w:val="center"/>
            <w:hideMark/>
          </w:tcPr>
          <w:p w14:paraId="2946B3FF" w14:textId="77777777" w:rsidR="005661B6" w:rsidRPr="005661B6" w:rsidRDefault="005661B6" w:rsidP="005661B6">
            <w:pPr>
              <w:spacing w:after="0" w:line="240" w:lineRule="auto"/>
              <w:rPr>
                <w:rFonts w:ascii="Times New Roman" w:eastAsia="Times New Roman" w:hAnsi="Times New Roman" w:cs="Times New Roman"/>
                <w:sz w:val="24"/>
                <w:szCs w:val="24"/>
                <w:lang w:eastAsia="nl-NL"/>
              </w:rPr>
            </w:pPr>
          </w:p>
        </w:tc>
        <w:tc>
          <w:tcPr>
            <w:tcW w:w="2532" w:type="dxa"/>
            <w:gridSpan w:val="3"/>
            <w:tcBorders>
              <w:top w:val="nil"/>
              <w:left w:val="nil"/>
              <w:bottom w:val="nil"/>
              <w:right w:val="nil"/>
            </w:tcBorders>
            <w:noWrap/>
            <w:vAlign w:val="bottom"/>
            <w:hideMark/>
          </w:tcPr>
          <w:p w14:paraId="18740B31" w14:textId="47C95FB8" w:rsidR="005661B6" w:rsidRPr="005661B6" w:rsidRDefault="005661B6" w:rsidP="005661B6">
            <w:pPr>
              <w:spacing w:after="0" w:line="240" w:lineRule="auto"/>
              <w:rPr>
                <w:rFonts w:ascii="Calibri" w:eastAsia="Times New Roman" w:hAnsi="Calibri" w:cs="Calibri"/>
                <w:b/>
                <w:bCs/>
                <w:color w:val="000000"/>
                <w:lang w:eastAsia="nl-NL"/>
              </w:rPr>
            </w:pPr>
            <w:r w:rsidRPr="005661B6">
              <w:rPr>
                <w:rFonts w:ascii="Calibri" w:eastAsia="Times New Roman" w:hAnsi="Calibri" w:cs="Calibri"/>
                <w:b/>
                <w:bCs/>
                <w:color w:val="000000"/>
                <w:lang w:eastAsia="nl-NL"/>
              </w:rPr>
              <w:t>BEGROTING 202</w:t>
            </w:r>
            <w:r w:rsidR="00153A88">
              <w:rPr>
                <w:rFonts w:ascii="Calibri" w:eastAsia="Times New Roman" w:hAnsi="Calibri" w:cs="Calibri"/>
                <w:b/>
                <w:bCs/>
                <w:color w:val="000000"/>
                <w:lang w:eastAsia="nl-NL"/>
              </w:rPr>
              <w:t>6</w:t>
            </w:r>
            <w:r w:rsidRPr="005661B6">
              <w:rPr>
                <w:rFonts w:ascii="Calibri" w:eastAsia="Times New Roman" w:hAnsi="Calibri" w:cs="Calibri"/>
                <w:b/>
                <w:bCs/>
                <w:color w:val="000000"/>
                <w:lang w:eastAsia="nl-NL"/>
              </w:rPr>
              <w:t xml:space="preserve"> VERENIGING TAA AFDELING UTRECHT, AMERSFOORT e.o.</w:t>
            </w:r>
          </w:p>
        </w:tc>
        <w:tc>
          <w:tcPr>
            <w:tcW w:w="200" w:type="dxa"/>
            <w:tcBorders>
              <w:top w:val="nil"/>
              <w:left w:val="nil"/>
              <w:bottom w:val="nil"/>
              <w:right w:val="nil"/>
            </w:tcBorders>
            <w:shd w:val="clear" w:color="000000" w:fill="FFFFFF"/>
            <w:noWrap/>
            <w:vAlign w:val="bottom"/>
            <w:hideMark/>
          </w:tcPr>
          <w:p w14:paraId="36DE0A34"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7F3A3797"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1030" w:type="dxa"/>
            <w:tcBorders>
              <w:top w:val="nil"/>
              <w:left w:val="nil"/>
              <w:bottom w:val="nil"/>
              <w:right w:val="nil"/>
            </w:tcBorders>
            <w:noWrap/>
            <w:vAlign w:val="bottom"/>
            <w:hideMark/>
          </w:tcPr>
          <w:p w14:paraId="77739FBA"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790" w:type="dxa"/>
            <w:tcBorders>
              <w:top w:val="nil"/>
              <w:left w:val="nil"/>
              <w:bottom w:val="nil"/>
              <w:right w:val="nil"/>
            </w:tcBorders>
            <w:noWrap/>
            <w:vAlign w:val="bottom"/>
            <w:hideMark/>
          </w:tcPr>
          <w:p w14:paraId="29C396C9"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756" w:type="dxa"/>
            <w:tcBorders>
              <w:top w:val="nil"/>
              <w:left w:val="nil"/>
              <w:bottom w:val="nil"/>
              <w:right w:val="nil"/>
            </w:tcBorders>
            <w:noWrap/>
            <w:vAlign w:val="bottom"/>
            <w:hideMark/>
          </w:tcPr>
          <w:p w14:paraId="4F7C6C5E"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960" w:type="dxa"/>
            <w:tcBorders>
              <w:top w:val="nil"/>
              <w:left w:val="nil"/>
              <w:bottom w:val="nil"/>
              <w:right w:val="nil"/>
            </w:tcBorders>
            <w:noWrap/>
            <w:vAlign w:val="bottom"/>
            <w:hideMark/>
          </w:tcPr>
          <w:p w14:paraId="735639B2"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960" w:type="dxa"/>
            <w:tcBorders>
              <w:top w:val="nil"/>
              <w:left w:val="nil"/>
              <w:bottom w:val="nil"/>
              <w:right w:val="nil"/>
            </w:tcBorders>
            <w:noWrap/>
            <w:vAlign w:val="bottom"/>
            <w:hideMark/>
          </w:tcPr>
          <w:p w14:paraId="4DF062EA"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788FA11E" w14:textId="77777777" w:rsidTr="00C448B8">
        <w:trPr>
          <w:trHeight w:val="492"/>
        </w:trPr>
        <w:tc>
          <w:tcPr>
            <w:tcW w:w="2220" w:type="dxa"/>
            <w:tcBorders>
              <w:top w:val="nil"/>
              <w:left w:val="nil"/>
              <w:bottom w:val="nil"/>
              <w:right w:val="nil"/>
            </w:tcBorders>
            <w:noWrap/>
            <w:vAlign w:val="center"/>
            <w:hideMark/>
          </w:tcPr>
          <w:p w14:paraId="6250F484" w14:textId="77777777" w:rsidR="005661B6" w:rsidRPr="005661B6" w:rsidRDefault="005661B6" w:rsidP="005661B6">
            <w:pPr>
              <w:spacing w:after="0" w:line="240" w:lineRule="auto"/>
              <w:rPr>
                <w:rFonts w:ascii="Calibri" w:eastAsia="Times New Roman" w:hAnsi="Calibri" w:cs="Calibri"/>
                <w:b/>
                <w:bCs/>
                <w:color w:val="000000"/>
                <w:lang w:eastAsia="nl-NL"/>
              </w:rPr>
            </w:pPr>
            <w:r w:rsidRPr="005661B6">
              <w:rPr>
                <w:rFonts w:ascii="Calibri" w:eastAsia="Times New Roman" w:hAnsi="Calibri" w:cs="Calibri"/>
                <w:b/>
                <w:bCs/>
                <w:color w:val="000000"/>
                <w:lang w:eastAsia="nl-NL"/>
              </w:rPr>
              <w:t>BATEN</w:t>
            </w:r>
          </w:p>
        </w:tc>
        <w:tc>
          <w:tcPr>
            <w:tcW w:w="899" w:type="dxa"/>
            <w:tcBorders>
              <w:top w:val="nil"/>
              <w:left w:val="nil"/>
              <w:bottom w:val="nil"/>
              <w:right w:val="nil"/>
            </w:tcBorders>
            <w:shd w:val="clear" w:color="000000" w:fill="D0CECE"/>
            <w:vAlign w:val="center"/>
            <w:hideMark/>
          </w:tcPr>
          <w:p w14:paraId="56C161AA" w14:textId="61146A24" w:rsidR="005661B6" w:rsidRPr="005661B6" w:rsidRDefault="005661B6" w:rsidP="005661B6">
            <w:pPr>
              <w:spacing w:after="0" w:line="240" w:lineRule="auto"/>
              <w:rPr>
                <w:rFonts w:ascii="Calibri" w:eastAsia="Times New Roman" w:hAnsi="Calibri" w:cs="Calibri"/>
                <w:color w:val="44546A"/>
                <w:sz w:val="18"/>
                <w:szCs w:val="18"/>
                <w:lang w:eastAsia="nl-NL"/>
              </w:rPr>
            </w:pPr>
            <w:r w:rsidRPr="005661B6">
              <w:rPr>
                <w:rFonts w:ascii="Calibri" w:eastAsia="Times New Roman" w:hAnsi="Calibri" w:cs="Calibri"/>
                <w:color w:val="44546A"/>
                <w:sz w:val="18"/>
                <w:szCs w:val="18"/>
                <w:lang w:eastAsia="nl-NL"/>
              </w:rPr>
              <w:t>begroot 202</w:t>
            </w:r>
            <w:r w:rsidR="00153A88">
              <w:rPr>
                <w:rFonts w:ascii="Calibri" w:eastAsia="Times New Roman" w:hAnsi="Calibri" w:cs="Calibri"/>
                <w:color w:val="44546A"/>
                <w:sz w:val="18"/>
                <w:szCs w:val="18"/>
                <w:lang w:eastAsia="nl-NL"/>
              </w:rPr>
              <w:t>5</w:t>
            </w:r>
          </w:p>
        </w:tc>
        <w:tc>
          <w:tcPr>
            <w:tcW w:w="827" w:type="dxa"/>
            <w:tcBorders>
              <w:top w:val="nil"/>
              <w:left w:val="nil"/>
              <w:bottom w:val="nil"/>
              <w:right w:val="nil"/>
            </w:tcBorders>
            <w:vAlign w:val="bottom"/>
            <w:hideMark/>
          </w:tcPr>
          <w:p w14:paraId="53CC9E4F" w14:textId="0C4FCF5E" w:rsidR="005661B6" w:rsidRPr="005661B6" w:rsidRDefault="005661B6" w:rsidP="005661B6">
            <w:pPr>
              <w:spacing w:after="0" w:line="240" w:lineRule="auto"/>
              <w:rPr>
                <w:rFonts w:ascii="Calibri" w:eastAsia="Times New Roman" w:hAnsi="Calibri" w:cs="Calibri"/>
                <w:color w:val="44546A"/>
                <w:sz w:val="16"/>
                <w:szCs w:val="16"/>
                <w:lang w:eastAsia="nl-NL"/>
              </w:rPr>
            </w:pPr>
            <w:r w:rsidRPr="005661B6">
              <w:rPr>
                <w:rFonts w:ascii="Calibri" w:eastAsia="Times New Roman" w:hAnsi="Calibri" w:cs="Calibri"/>
                <w:color w:val="44546A"/>
                <w:sz w:val="16"/>
                <w:szCs w:val="16"/>
                <w:lang w:eastAsia="nl-NL"/>
              </w:rPr>
              <w:t xml:space="preserve">werkelijk </w:t>
            </w:r>
            <w:r w:rsidR="003A1C50">
              <w:rPr>
                <w:rFonts w:ascii="Calibri" w:eastAsia="Times New Roman" w:hAnsi="Calibri" w:cs="Calibri"/>
                <w:color w:val="44546A"/>
                <w:sz w:val="16"/>
                <w:szCs w:val="16"/>
                <w:lang w:eastAsia="nl-NL"/>
              </w:rPr>
              <w:t>202</w:t>
            </w:r>
            <w:r w:rsidR="00153A88">
              <w:rPr>
                <w:rFonts w:ascii="Calibri" w:eastAsia="Times New Roman" w:hAnsi="Calibri" w:cs="Calibri"/>
                <w:color w:val="44546A"/>
                <w:sz w:val="16"/>
                <w:szCs w:val="16"/>
                <w:lang w:eastAsia="nl-NL"/>
              </w:rPr>
              <w:t>5</w:t>
            </w:r>
          </w:p>
        </w:tc>
        <w:tc>
          <w:tcPr>
            <w:tcW w:w="806" w:type="dxa"/>
            <w:tcBorders>
              <w:top w:val="nil"/>
              <w:left w:val="nil"/>
              <w:bottom w:val="nil"/>
              <w:right w:val="nil"/>
            </w:tcBorders>
            <w:shd w:val="clear" w:color="000000" w:fill="D0CECE"/>
            <w:vAlign w:val="bottom"/>
            <w:hideMark/>
          </w:tcPr>
          <w:p w14:paraId="6BE21796" w14:textId="75A5529F" w:rsidR="005661B6" w:rsidRPr="005661B6" w:rsidRDefault="005661B6" w:rsidP="005661B6">
            <w:pPr>
              <w:spacing w:after="0" w:line="240" w:lineRule="auto"/>
              <w:rPr>
                <w:rFonts w:ascii="Calibri" w:eastAsia="Times New Roman" w:hAnsi="Calibri" w:cs="Calibri"/>
                <w:color w:val="000000"/>
                <w:sz w:val="16"/>
                <w:szCs w:val="16"/>
                <w:lang w:eastAsia="nl-NL"/>
              </w:rPr>
            </w:pPr>
            <w:r w:rsidRPr="005661B6">
              <w:rPr>
                <w:rFonts w:ascii="Calibri" w:eastAsia="Times New Roman" w:hAnsi="Calibri" w:cs="Calibri"/>
                <w:color w:val="000000"/>
                <w:sz w:val="16"/>
                <w:szCs w:val="16"/>
                <w:lang w:eastAsia="nl-NL"/>
              </w:rPr>
              <w:t>begroot 202</w:t>
            </w:r>
            <w:r w:rsidR="00153A88">
              <w:rPr>
                <w:rFonts w:ascii="Calibri" w:eastAsia="Times New Roman" w:hAnsi="Calibri" w:cs="Calibri"/>
                <w:color w:val="000000"/>
                <w:sz w:val="16"/>
                <w:szCs w:val="16"/>
                <w:lang w:eastAsia="nl-NL"/>
              </w:rPr>
              <w:t>6</w:t>
            </w:r>
          </w:p>
        </w:tc>
        <w:tc>
          <w:tcPr>
            <w:tcW w:w="200" w:type="dxa"/>
            <w:tcBorders>
              <w:top w:val="nil"/>
              <w:left w:val="nil"/>
              <w:bottom w:val="nil"/>
              <w:right w:val="nil"/>
            </w:tcBorders>
            <w:shd w:val="clear" w:color="000000" w:fill="FFFFFF"/>
            <w:vAlign w:val="bottom"/>
            <w:hideMark/>
          </w:tcPr>
          <w:p w14:paraId="5BAFBBFE" w14:textId="77777777" w:rsidR="005661B6" w:rsidRPr="005661B6" w:rsidRDefault="005661B6" w:rsidP="005661B6">
            <w:pPr>
              <w:spacing w:after="0" w:line="240" w:lineRule="auto"/>
              <w:rPr>
                <w:rFonts w:ascii="Calibri" w:eastAsia="Times New Roman" w:hAnsi="Calibri" w:cs="Calibri"/>
                <w:color w:val="000000"/>
                <w:sz w:val="16"/>
                <w:szCs w:val="16"/>
                <w:lang w:eastAsia="nl-NL"/>
              </w:rPr>
            </w:pPr>
            <w:r w:rsidRPr="005661B6">
              <w:rPr>
                <w:rFonts w:ascii="Calibri" w:eastAsia="Times New Roman" w:hAnsi="Calibri" w:cs="Calibri"/>
                <w:color w:val="000000"/>
                <w:sz w:val="16"/>
                <w:szCs w:val="16"/>
                <w:lang w:eastAsia="nl-NL"/>
              </w:rPr>
              <w:t> </w:t>
            </w:r>
          </w:p>
        </w:tc>
        <w:tc>
          <w:tcPr>
            <w:tcW w:w="2240" w:type="dxa"/>
            <w:tcBorders>
              <w:top w:val="nil"/>
              <w:left w:val="nil"/>
              <w:bottom w:val="nil"/>
              <w:right w:val="nil"/>
            </w:tcBorders>
            <w:noWrap/>
            <w:vAlign w:val="bottom"/>
            <w:hideMark/>
          </w:tcPr>
          <w:p w14:paraId="7FCBEBB1" w14:textId="77777777" w:rsidR="005661B6" w:rsidRPr="005661B6" w:rsidRDefault="005661B6" w:rsidP="005661B6">
            <w:pPr>
              <w:spacing w:after="0" w:line="240" w:lineRule="auto"/>
              <w:rPr>
                <w:rFonts w:ascii="Calibri" w:eastAsia="Times New Roman" w:hAnsi="Calibri" w:cs="Calibri"/>
                <w:b/>
                <w:bCs/>
                <w:color w:val="000000"/>
                <w:lang w:eastAsia="nl-NL"/>
              </w:rPr>
            </w:pPr>
            <w:r w:rsidRPr="005661B6">
              <w:rPr>
                <w:rFonts w:ascii="Calibri" w:eastAsia="Times New Roman" w:hAnsi="Calibri" w:cs="Calibri"/>
                <w:b/>
                <w:bCs/>
                <w:color w:val="000000"/>
                <w:lang w:eastAsia="nl-NL"/>
              </w:rPr>
              <w:t>LASTEN</w:t>
            </w:r>
          </w:p>
        </w:tc>
        <w:tc>
          <w:tcPr>
            <w:tcW w:w="1030" w:type="dxa"/>
            <w:tcBorders>
              <w:top w:val="nil"/>
              <w:left w:val="nil"/>
              <w:bottom w:val="nil"/>
              <w:right w:val="nil"/>
            </w:tcBorders>
            <w:shd w:val="clear" w:color="000000" w:fill="D0CECE"/>
            <w:vAlign w:val="bottom"/>
            <w:hideMark/>
          </w:tcPr>
          <w:p w14:paraId="4D1DDF22" w14:textId="74A0B4C6" w:rsidR="005661B6" w:rsidRPr="005661B6" w:rsidRDefault="005661B6" w:rsidP="005661B6">
            <w:pPr>
              <w:spacing w:after="0" w:line="240" w:lineRule="auto"/>
              <w:rPr>
                <w:rFonts w:ascii="Calibri" w:eastAsia="Times New Roman" w:hAnsi="Calibri" w:cs="Calibri"/>
                <w:color w:val="44546A"/>
                <w:sz w:val="18"/>
                <w:szCs w:val="18"/>
                <w:lang w:eastAsia="nl-NL"/>
              </w:rPr>
            </w:pPr>
            <w:r w:rsidRPr="005661B6">
              <w:rPr>
                <w:rFonts w:ascii="Calibri" w:eastAsia="Times New Roman" w:hAnsi="Calibri" w:cs="Calibri"/>
                <w:color w:val="44546A"/>
                <w:sz w:val="18"/>
                <w:szCs w:val="18"/>
                <w:lang w:eastAsia="nl-NL"/>
              </w:rPr>
              <w:t>begroot 202</w:t>
            </w:r>
            <w:r w:rsidR="007C2163">
              <w:rPr>
                <w:rFonts w:ascii="Calibri" w:eastAsia="Times New Roman" w:hAnsi="Calibri" w:cs="Calibri"/>
                <w:color w:val="44546A"/>
                <w:sz w:val="18"/>
                <w:szCs w:val="18"/>
                <w:lang w:eastAsia="nl-NL"/>
              </w:rPr>
              <w:t>5</w:t>
            </w:r>
          </w:p>
        </w:tc>
        <w:tc>
          <w:tcPr>
            <w:tcW w:w="790" w:type="dxa"/>
            <w:tcBorders>
              <w:top w:val="nil"/>
              <w:left w:val="nil"/>
              <w:bottom w:val="nil"/>
              <w:right w:val="nil"/>
            </w:tcBorders>
            <w:vAlign w:val="bottom"/>
            <w:hideMark/>
          </w:tcPr>
          <w:p w14:paraId="0E0602AE" w14:textId="512905BD" w:rsidR="005661B6" w:rsidRPr="005661B6" w:rsidRDefault="005661B6" w:rsidP="005661B6">
            <w:pPr>
              <w:spacing w:after="0" w:line="240" w:lineRule="auto"/>
              <w:rPr>
                <w:rFonts w:ascii="Calibri" w:eastAsia="Times New Roman" w:hAnsi="Calibri" w:cs="Calibri"/>
                <w:color w:val="000000"/>
                <w:sz w:val="16"/>
                <w:szCs w:val="16"/>
                <w:lang w:eastAsia="nl-NL"/>
              </w:rPr>
            </w:pPr>
            <w:r w:rsidRPr="005661B6">
              <w:rPr>
                <w:rFonts w:ascii="Calibri" w:eastAsia="Times New Roman" w:hAnsi="Calibri" w:cs="Calibri"/>
                <w:color w:val="000000"/>
                <w:sz w:val="16"/>
                <w:szCs w:val="16"/>
                <w:lang w:eastAsia="nl-NL"/>
              </w:rPr>
              <w:t>werkelijk 202</w:t>
            </w:r>
            <w:r w:rsidR="007C2163">
              <w:rPr>
                <w:rFonts w:ascii="Calibri" w:eastAsia="Times New Roman" w:hAnsi="Calibri" w:cs="Calibri"/>
                <w:color w:val="000000"/>
                <w:sz w:val="16"/>
                <w:szCs w:val="16"/>
                <w:lang w:eastAsia="nl-NL"/>
              </w:rPr>
              <w:t>5</w:t>
            </w:r>
          </w:p>
        </w:tc>
        <w:tc>
          <w:tcPr>
            <w:tcW w:w="756" w:type="dxa"/>
            <w:tcBorders>
              <w:top w:val="nil"/>
              <w:left w:val="nil"/>
              <w:bottom w:val="nil"/>
              <w:right w:val="nil"/>
            </w:tcBorders>
            <w:shd w:val="clear" w:color="000000" w:fill="D0CECE"/>
            <w:vAlign w:val="bottom"/>
            <w:hideMark/>
          </w:tcPr>
          <w:p w14:paraId="17A19332" w14:textId="519453E8" w:rsidR="005661B6" w:rsidRPr="005661B6" w:rsidRDefault="005661B6" w:rsidP="005661B6">
            <w:pPr>
              <w:spacing w:after="0" w:line="240" w:lineRule="auto"/>
              <w:rPr>
                <w:rFonts w:ascii="Calibri" w:eastAsia="Times New Roman" w:hAnsi="Calibri" w:cs="Calibri"/>
                <w:color w:val="000000"/>
                <w:sz w:val="16"/>
                <w:szCs w:val="16"/>
                <w:lang w:eastAsia="nl-NL"/>
              </w:rPr>
            </w:pPr>
            <w:r w:rsidRPr="005661B6">
              <w:rPr>
                <w:rFonts w:ascii="Calibri" w:eastAsia="Times New Roman" w:hAnsi="Calibri" w:cs="Calibri"/>
                <w:color w:val="000000"/>
                <w:sz w:val="16"/>
                <w:szCs w:val="16"/>
                <w:lang w:eastAsia="nl-NL"/>
              </w:rPr>
              <w:t>begroot 202</w:t>
            </w:r>
            <w:r w:rsidR="007C2163">
              <w:rPr>
                <w:rFonts w:ascii="Calibri" w:eastAsia="Times New Roman" w:hAnsi="Calibri" w:cs="Calibri"/>
                <w:color w:val="000000"/>
                <w:sz w:val="16"/>
                <w:szCs w:val="16"/>
                <w:lang w:eastAsia="nl-NL"/>
              </w:rPr>
              <w:t>6</w:t>
            </w:r>
          </w:p>
        </w:tc>
        <w:tc>
          <w:tcPr>
            <w:tcW w:w="960" w:type="dxa"/>
            <w:tcBorders>
              <w:top w:val="nil"/>
              <w:left w:val="nil"/>
              <w:bottom w:val="nil"/>
              <w:right w:val="nil"/>
            </w:tcBorders>
            <w:noWrap/>
            <w:vAlign w:val="bottom"/>
            <w:hideMark/>
          </w:tcPr>
          <w:p w14:paraId="2C98B1AB" w14:textId="77777777" w:rsidR="005661B6" w:rsidRPr="005661B6" w:rsidRDefault="005661B6" w:rsidP="005661B6">
            <w:pPr>
              <w:spacing w:after="0" w:line="240" w:lineRule="auto"/>
              <w:rPr>
                <w:rFonts w:ascii="Calibri" w:eastAsia="Times New Roman" w:hAnsi="Calibri" w:cs="Calibri"/>
                <w:color w:val="000000"/>
                <w:sz w:val="16"/>
                <w:szCs w:val="16"/>
                <w:lang w:eastAsia="nl-NL"/>
              </w:rPr>
            </w:pPr>
          </w:p>
        </w:tc>
        <w:tc>
          <w:tcPr>
            <w:tcW w:w="960" w:type="dxa"/>
            <w:tcBorders>
              <w:top w:val="nil"/>
              <w:left w:val="nil"/>
              <w:bottom w:val="nil"/>
              <w:right w:val="nil"/>
            </w:tcBorders>
            <w:noWrap/>
            <w:vAlign w:val="bottom"/>
            <w:hideMark/>
          </w:tcPr>
          <w:p w14:paraId="78E4B20D"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07CF3CB2" w14:textId="77777777" w:rsidTr="00C448B8">
        <w:trPr>
          <w:trHeight w:val="288"/>
        </w:trPr>
        <w:tc>
          <w:tcPr>
            <w:tcW w:w="2220" w:type="dxa"/>
            <w:tcBorders>
              <w:top w:val="nil"/>
              <w:left w:val="nil"/>
              <w:bottom w:val="nil"/>
              <w:right w:val="nil"/>
            </w:tcBorders>
            <w:noWrap/>
            <w:vAlign w:val="bottom"/>
            <w:hideMark/>
          </w:tcPr>
          <w:p w14:paraId="3924FA9A" w14:textId="77777777" w:rsidR="005661B6" w:rsidRPr="005661B6" w:rsidRDefault="005661B6" w:rsidP="005661B6">
            <w:pPr>
              <w:spacing w:after="0" w:line="240" w:lineRule="auto"/>
              <w:rPr>
                <w:rFonts w:ascii="Calibri" w:eastAsia="Times New Roman" w:hAnsi="Calibri" w:cs="Calibri"/>
                <w:color w:val="000000"/>
                <w:sz w:val="18"/>
                <w:szCs w:val="18"/>
                <w:lang w:eastAsia="nl-NL"/>
              </w:rPr>
            </w:pPr>
            <w:r w:rsidRPr="005661B6">
              <w:rPr>
                <w:rFonts w:ascii="Calibri" w:eastAsia="Times New Roman" w:hAnsi="Calibri" w:cs="Calibri"/>
                <w:color w:val="000000"/>
                <w:sz w:val="18"/>
                <w:szCs w:val="18"/>
                <w:lang w:eastAsia="nl-NL"/>
              </w:rPr>
              <w:t>Contributies</w:t>
            </w:r>
          </w:p>
        </w:tc>
        <w:tc>
          <w:tcPr>
            <w:tcW w:w="899" w:type="dxa"/>
            <w:tcBorders>
              <w:top w:val="nil"/>
              <w:left w:val="nil"/>
              <w:bottom w:val="nil"/>
              <w:right w:val="nil"/>
            </w:tcBorders>
            <w:shd w:val="clear" w:color="000000" w:fill="D0CECE"/>
            <w:noWrap/>
            <w:vAlign w:val="bottom"/>
            <w:hideMark/>
          </w:tcPr>
          <w:p w14:paraId="5AAEC5C7" w14:textId="4BE14913" w:rsidR="005661B6" w:rsidRPr="005661B6" w:rsidRDefault="00A417E5" w:rsidP="005661B6">
            <w:pPr>
              <w:spacing w:after="0" w:line="240" w:lineRule="auto"/>
              <w:jc w:val="right"/>
              <w:rPr>
                <w:rFonts w:ascii="Calibri" w:eastAsia="Times New Roman" w:hAnsi="Calibri" w:cs="Calibri"/>
                <w:color w:val="000000"/>
                <w:lang w:eastAsia="nl-NL"/>
              </w:rPr>
            </w:pPr>
            <w:r>
              <w:rPr>
                <w:rFonts w:ascii="Calibri" w:eastAsia="Times New Roman" w:hAnsi="Calibri" w:cs="Calibri"/>
                <w:color w:val="000000"/>
                <w:lang w:eastAsia="nl-NL"/>
              </w:rPr>
              <w:t>4.600</w:t>
            </w:r>
          </w:p>
        </w:tc>
        <w:tc>
          <w:tcPr>
            <w:tcW w:w="827" w:type="dxa"/>
            <w:tcBorders>
              <w:top w:val="nil"/>
              <w:left w:val="nil"/>
              <w:bottom w:val="nil"/>
              <w:right w:val="nil"/>
            </w:tcBorders>
            <w:noWrap/>
            <w:vAlign w:val="bottom"/>
            <w:hideMark/>
          </w:tcPr>
          <w:p w14:paraId="7DE64958" w14:textId="7380D228" w:rsidR="005661B6" w:rsidRPr="005661B6" w:rsidRDefault="003D702B" w:rsidP="005661B6">
            <w:pPr>
              <w:spacing w:after="0" w:line="240" w:lineRule="auto"/>
              <w:jc w:val="right"/>
              <w:rPr>
                <w:rFonts w:ascii="Calibri" w:eastAsia="Times New Roman" w:hAnsi="Calibri" w:cs="Calibri"/>
                <w:lang w:eastAsia="nl-NL"/>
              </w:rPr>
            </w:pPr>
            <w:r>
              <w:rPr>
                <w:rFonts w:ascii="Calibri" w:eastAsia="Times New Roman" w:hAnsi="Calibri" w:cs="Calibri"/>
                <w:lang w:eastAsia="nl-NL"/>
              </w:rPr>
              <w:t>4.590</w:t>
            </w:r>
          </w:p>
        </w:tc>
        <w:tc>
          <w:tcPr>
            <w:tcW w:w="806" w:type="dxa"/>
            <w:tcBorders>
              <w:top w:val="nil"/>
              <w:left w:val="nil"/>
              <w:bottom w:val="nil"/>
              <w:right w:val="nil"/>
            </w:tcBorders>
            <w:shd w:val="clear" w:color="000000" w:fill="D0CECE"/>
            <w:vAlign w:val="bottom"/>
            <w:hideMark/>
          </w:tcPr>
          <w:p w14:paraId="06989DF2" w14:textId="313BA0F4" w:rsidR="005661B6" w:rsidRPr="005661B6" w:rsidRDefault="00BD7662" w:rsidP="005661B6">
            <w:pPr>
              <w:spacing w:after="0" w:line="240" w:lineRule="auto"/>
              <w:jc w:val="right"/>
              <w:rPr>
                <w:rFonts w:ascii="Calibri" w:eastAsia="Times New Roman" w:hAnsi="Calibri" w:cs="Calibri"/>
                <w:color w:val="000000"/>
                <w:lang w:eastAsia="nl-NL"/>
              </w:rPr>
            </w:pPr>
            <w:r>
              <w:rPr>
                <w:rFonts w:ascii="Calibri" w:eastAsia="Times New Roman" w:hAnsi="Calibri" w:cs="Calibri"/>
                <w:color w:val="000000"/>
                <w:lang w:eastAsia="nl-NL"/>
              </w:rPr>
              <w:t>4.600</w:t>
            </w:r>
          </w:p>
        </w:tc>
        <w:tc>
          <w:tcPr>
            <w:tcW w:w="200" w:type="dxa"/>
            <w:tcBorders>
              <w:top w:val="nil"/>
              <w:left w:val="nil"/>
              <w:bottom w:val="nil"/>
              <w:right w:val="nil"/>
            </w:tcBorders>
            <w:shd w:val="clear" w:color="000000" w:fill="FFFFFF"/>
            <w:noWrap/>
            <w:vAlign w:val="bottom"/>
            <w:hideMark/>
          </w:tcPr>
          <w:p w14:paraId="27F012D3"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400EEE30" w14:textId="77777777" w:rsidR="005661B6" w:rsidRPr="005661B6" w:rsidRDefault="005661B6" w:rsidP="005661B6">
            <w:pPr>
              <w:spacing w:after="0" w:line="240" w:lineRule="auto"/>
              <w:rPr>
                <w:rFonts w:ascii="Calibri" w:eastAsia="Times New Roman" w:hAnsi="Calibri" w:cs="Calibri"/>
                <w:color w:val="000000"/>
                <w:sz w:val="18"/>
                <w:szCs w:val="18"/>
                <w:lang w:eastAsia="nl-NL"/>
              </w:rPr>
            </w:pPr>
            <w:r w:rsidRPr="005661B6">
              <w:rPr>
                <w:rFonts w:ascii="Calibri" w:eastAsia="Times New Roman" w:hAnsi="Calibri" w:cs="Calibri"/>
                <w:color w:val="000000"/>
                <w:sz w:val="18"/>
                <w:szCs w:val="18"/>
                <w:lang w:eastAsia="nl-NL"/>
              </w:rPr>
              <w:t>handwerkprojecten</w:t>
            </w:r>
          </w:p>
        </w:tc>
        <w:tc>
          <w:tcPr>
            <w:tcW w:w="1030" w:type="dxa"/>
            <w:tcBorders>
              <w:top w:val="nil"/>
              <w:left w:val="nil"/>
              <w:bottom w:val="nil"/>
              <w:right w:val="nil"/>
            </w:tcBorders>
            <w:shd w:val="clear" w:color="000000" w:fill="D0CECE"/>
            <w:noWrap/>
            <w:vAlign w:val="bottom"/>
            <w:hideMark/>
          </w:tcPr>
          <w:p w14:paraId="17D4707F" w14:textId="01E5DBC4"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r w:rsidR="002460DA">
              <w:rPr>
                <w:rFonts w:ascii="Calibri" w:eastAsia="Times New Roman" w:hAnsi="Calibri" w:cs="Calibri"/>
                <w:color w:val="000000"/>
                <w:lang w:eastAsia="nl-NL"/>
              </w:rPr>
              <w:t xml:space="preserve">   </w:t>
            </w:r>
            <w:r w:rsidR="002E0BC5">
              <w:rPr>
                <w:rFonts w:ascii="Calibri" w:eastAsia="Times New Roman" w:hAnsi="Calibri" w:cs="Calibri"/>
                <w:color w:val="000000"/>
                <w:lang w:eastAsia="nl-NL"/>
              </w:rPr>
              <w:t>1.500</w:t>
            </w:r>
          </w:p>
        </w:tc>
        <w:tc>
          <w:tcPr>
            <w:tcW w:w="790" w:type="dxa"/>
            <w:tcBorders>
              <w:top w:val="nil"/>
              <w:left w:val="nil"/>
              <w:bottom w:val="nil"/>
              <w:right w:val="nil"/>
            </w:tcBorders>
            <w:noWrap/>
            <w:vAlign w:val="bottom"/>
            <w:hideMark/>
          </w:tcPr>
          <w:p w14:paraId="4BEC6F6F" w14:textId="7B4BDEA1" w:rsidR="005661B6" w:rsidRPr="005661B6" w:rsidRDefault="002460DA" w:rsidP="005661B6">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 xml:space="preserve">      2.100</w:t>
            </w:r>
          </w:p>
        </w:tc>
        <w:tc>
          <w:tcPr>
            <w:tcW w:w="756" w:type="dxa"/>
            <w:tcBorders>
              <w:top w:val="nil"/>
              <w:left w:val="nil"/>
              <w:bottom w:val="nil"/>
              <w:right w:val="nil"/>
            </w:tcBorders>
            <w:shd w:val="clear" w:color="000000" w:fill="D0CECE"/>
            <w:vAlign w:val="bottom"/>
            <w:hideMark/>
          </w:tcPr>
          <w:p w14:paraId="487BD11C" w14:textId="17059581" w:rsidR="005661B6" w:rsidRPr="005661B6" w:rsidRDefault="00450789" w:rsidP="005661B6">
            <w:pPr>
              <w:spacing w:after="0" w:line="240" w:lineRule="auto"/>
              <w:jc w:val="right"/>
              <w:rPr>
                <w:rFonts w:ascii="Calibri" w:eastAsia="Times New Roman" w:hAnsi="Calibri" w:cs="Calibri"/>
                <w:color w:val="000000"/>
                <w:lang w:eastAsia="nl-NL"/>
              </w:rPr>
            </w:pPr>
            <w:r>
              <w:rPr>
                <w:rFonts w:ascii="Calibri" w:eastAsia="Times New Roman" w:hAnsi="Calibri" w:cs="Calibri"/>
                <w:color w:val="000000"/>
                <w:lang w:eastAsia="nl-NL"/>
              </w:rPr>
              <w:t>2.100</w:t>
            </w:r>
          </w:p>
        </w:tc>
        <w:tc>
          <w:tcPr>
            <w:tcW w:w="960" w:type="dxa"/>
            <w:tcBorders>
              <w:top w:val="nil"/>
              <w:left w:val="nil"/>
              <w:bottom w:val="nil"/>
              <w:right w:val="nil"/>
            </w:tcBorders>
            <w:noWrap/>
            <w:vAlign w:val="bottom"/>
            <w:hideMark/>
          </w:tcPr>
          <w:p w14:paraId="51120C91" w14:textId="77777777" w:rsidR="005661B6" w:rsidRPr="005661B6" w:rsidRDefault="005661B6" w:rsidP="005661B6">
            <w:pPr>
              <w:spacing w:after="0" w:line="240" w:lineRule="auto"/>
              <w:jc w:val="right"/>
              <w:rPr>
                <w:rFonts w:ascii="Calibri" w:eastAsia="Times New Roman" w:hAnsi="Calibri" w:cs="Calibri"/>
                <w:color w:val="000000"/>
                <w:lang w:eastAsia="nl-NL"/>
              </w:rPr>
            </w:pPr>
          </w:p>
        </w:tc>
        <w:tc>
          <w:tcPr>
            <w:tcW w:w="960" w:type="dxa"/>
            <w:tcBorders>
              <w:top w:val="nil"/>
              <w:left w:val="nil"/>
              <w:bottom w:val="nil"/>
              <w:right w:val="nil"/>
            </w:tcBorders>
            <w:noWrap/>
            <w:vAlign w:val="bottom"/>
            <w:hideMark/>
          </w:tcPr>
          <w:p w14:paraId="3C78F802"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6B539C32" w14:textId="77777777" w:rsidTr="00C448B8">
        <w:trPr>
          <w:trHeight w:val="288"/>
        </w:trPr>
        <w:tc>
          <w:tcPr>
            <w:tcW w:w="2220" w:type="dxa"/>
            <w:tcBorders>
              <w:top w:val="nil"/>
              <w:left w:val="nil"/>
              <w:bottom w:val="nil"/>
              <w:right w:val="nil"/>
            </w:tcBorders>
            <w:noWrap/>
            <w:vAlign w:val="bottom"/>
            <w:hideMark/>
          </w:tcPr>
          <w:p w14:paraId="34583595" w14:textId="0F9C7CC6" w:rsidR="005661B6" w:rsidRPr="005661B6" w:rsidRDefault="005661B6" w:rsidP="005661B6">
            <w:pPr>
              <w:spacing w:after="0" w:line="240" w:lineRule="auto"/>
              <w:rPr>
                <w:rFonts w:ascii="Calibri" w:eastAsia="Times New Roman" w:hAnsi="Calibri" w:cs="Calibri"/>
                <w:color w:val="000000"/>
                <w:sz w:val="18"/>
                <w:szCs w:val="18"/>
                <w:lang w:eastAsia="nl-NL"/>
              </w:rPr>
            </w:pPr>
            <w:r w:rsidRPr="005661B6">
              <w:rPr>
                <w:rFonts w:ascii="Calibri" w:eastAsia="Times New Roman" w:hAnsi="Calibri" w:cs="Calibri"/>
                <w:color w:val="000000"/>
                <w:sz w:val="18"/>
                <w:szCs w:val="18"/>
                <w:lang w:eastAsia="nl-NL"/>
              </w:rPr>
              <w:t xml:space="preserve">Giften: </w:t>
            </w:r>
          </w:p>
        </w:tc>
        <w:tc>
          <w:tcPr>
            <w:tcW w:w="899" w:type="dxa"/>
            <w:tcBorders>
              <w:top w:val="nil"/>
              <w:left w:val="nil"/>
              <w:bottom w:val="nil"/>
              <w:right w:val="nil"/>
            </w:tcBorders>
            <w:shd w:val="clear" w:color="000000" w:fill="D0CECE"/>
            <w:noWrap/>
            <w:vAlign w:val="bottom"/>
            <w:hideMark/>
          </w:tcPr>
          <w:p w14:paraId="370C6275" w14:textId="77777777" w:rsidR="005661B6" w:rsidRPr="005661B6" w:rsidRDefault="005661B6" w:rsidP="005661B6">
            <w:pPr>
              <w:spacing w:after="0" w:line="240" w:lineRule="auto"/>
              <w:jc w:val="right"/>
              <w:rPr>
                <w:rFonts w:ascii="Calibri" w:eastAsia="Times New Roman" w:hAnsi="Calibri" w:cs="Calibri"/>
                <w:color w:val="000000"/>
                <w:lang w:eastAsia="nl-NL"/>
              </w:rPr>
            </w:pPr>
            <w:r w:rsidRPr="005661B6">
              <w:rPr>
                <w:rFonts w:ascii="Calibri" w:eastAsia="Times New Roman" w:hAnsi="Calibri" w:cs="Calibri"/>
                <w:color w:val="000000"/>
                <w:lang w:eastAsia="nl-NL"/>
              </w:rPr>
              <w:t>0</w:t>
            </w:r>
          </w:p>
        </w:tc>
        <w:tc>
          <w:tcPr>
            <w:tcW w:w="827" w:type="dxa"/>
            <w:tcBorders>
              <w:top w:val="nil"/>
              <w:left w:val="nil"/>
              <w:bottom w:val="nil"/>
              <w:right w:val="nil"/>
            </w:tcBorders>
            <w:noWrap/>
            <w:vAlign w:val="bottom"/>
            <w:hideMark/>
          </w:tcPr>
          <w:p w14:paraId="7129E75C" w14:textId="2A188C6B" w:rsidR="005661B6" w:rsidRPr="005661B6" w:rsidRDefault="007A1E0E" w:rsidP="005661B6">
            <w:pPr>
              <w:spacing w:after="0" w:line="240" w:lineRule="auto"/>
              <w:jc w:val="right"/>
              <w:rPr>
                <w:rFonts w:ascii="Calibri" w:eastAsia="Times New Roman" w:hAnsi="Calibri" w:cs="Calibri"/>
                <w:lang w:eastAsia="nl-NL"/>
              </w:rPr>
            </w:pPr>
            <w:r>
              <w:rPr>
                <w:rFonts w:ascii="Calibri" w:eastAsia="Times New Roman" w:hAnsi="Calibri" w:cs="Calibri"/>
                <w:lang w:eastAsia="nl-NL"/>
              </w:rPr>
              <w:t>2.035</w:t>
            </w:r>
          </w:p>
        </w:tc>
        <w:tc>
          <w:tcPr>
            <w:tcW w:w="806" w:type="dxa"/>
            <w:tcBorders>
              <w:top w:val="nil"/>
              <w:left w:val="nil"/>
              <w:bottom w:val="nil"/>
              <w:right w:val="nil"/>
            </w:tcBorders>
            <w:shd w:val="clear" w:color="000000" w:fill="D0CECE"/>
            <w:vAlign w:val="bottom"/>
            <w:hideMark/>
          </w:tcPr>
          <w:p w14:paraId="6F9DB1D9"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00" w:type="dxa"/>
            <w:tcBorders>
              <w:top w:val="nil"/>
              <w:left w:val="nil"/>
              <w:bottom w:val="nil"/>
              <w:right w:val="nil"/>
            </w:tcBorders>
            <w:shd w:val="clear" w:color="000000" w:fill="FFFFFF"/>
            <w:noWrap/>
            <w:vAlign w:val="bottom"/>
            <w:hideMark/>
          </w:tcPr>
          <w:p w14:paraId="0FBCD4BC"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5A39F05C" w14:textId="320C8E9C" w:rsidR="005661B6" w:rsidRPr="005661B6" w:rsidRDefault="005661B6" w:rsidP="005661B6">
            <w:pPr>
              <w:spacing w:after="0" w:line="240" w:lineRule="auto"/>
              <w:rPr>
                <w:rFonts w:ascii="Calibri" w:eastAsia="Times New Roman" w:hAnsi="Calibri" w:cs="Calibri"/>
                <w:color w:val="000000"/>
                <w:sz w:val="18"/>
                <w:szCs w:val="18"/>
                <w:lang w:eastAsia="nl-NL"/>
              </w:rPr>
            </w:pPr>
            <w:r w:rsidRPr="005661B6">
              <w:rPr>
                <w:rFonts w:ascii="Calibri" w:eastAsia="Times New Roman" w:hAnsi="Calibri" w:cs="Calibri"/>
                <w:color w:val="000000"/>
                <w:sz w:val="18"/>
                <w:szCs w:val="18"/>
                <w:lang w:eastAsia="nl-NL"/>
              </w:rPr>
              <w:t>ALV</w:t>
            </w:r>
            <w:r w:rsidR="00243E26">
              <w:rPr>
                <w:rFonts w:ascii="Calibri" w:eastAsia="Times New Roman" w:hAnsi="Calibri" w:cs="Calibri"/>
                <w:color w:val="000000"/>
                <w:sz w:val="18"/>
                <w:szCs w:val="18"/>
                <w:lang w:eastAsia="nl-NL"/>
              </w:rPr>
              <w:t xml:space="preserve"> landelijk</w:t>
            </w:r>
          </w:p>
        </w:tc>
        <w:tc>
          <w:tcPr>
            <w:tcW w:w="1030" w:type="dxa"/>
            <w:tcBorders>
              <w:top w:val="nil"/>
              <w:left w:val="nil"/>
              <w:bottom w:val="nil"/>
              <w:right w:val="nil"/>
            </w:tcBorders>
            <w:shd w:val="clear" w:color="000000" w:fill="D0CECE"/>
            <w:noWrap/>
            <w:vAlign w:val="bottom"/>
            <w:hideMark/>
          </w:tcPr>
          <w:p w14:paraId="7BC6DEDF" w14:textId="4CB06C1C" w:rsidR="005661B6" w:rsidRPr="005661B6" w:rsidRDefault="002460DA" w:rsidP="005661B6">
            <w:pPr>
              <w:spacing w:after="0" w:line="240" w:lineRule="auto"/>
              <w:jc w:val="right"/>
              <w:rPr>
                <w:rFonts w:ascii="Calibri" w:eastAsia="Times New Roman" w:hAnsi="Calibri" w:cs="Calibri"/>
                <w:color w:val="000000"/>
                <w:lang w:eastAsia="nl-NL"/>
              </w:rPr>
            </w:pPr>
            <w:r>
              <w:rPr>
                <w:rFonts w:ascii="Calibri" w:eastAsia="Times New Roman" w:hAnsi="Calibri" w:cs="Calibri"/>
                <w:color w:val="000000"/>
                <w:lang w:eastAsia="nl-NL"/>
              </w:rPr>
              <w:t>650</w:t>
            </w:r>
          </w:p>
        </w:tc>
        <w:tc>
          <w:tcPr>
            <w:tcW w:w="790" w:type="dxa"/>
            <w:tcBorders>
              <w:top w:val="nil"/>
              <w:left w:val="nil"/>
              <w:bottom w:val="nil"/>
              <w:right w:val="nil"/>
            </w:tcBorders>
            <w:noWrap/>
            <w:vAlign w:val="bottom"/>
            <w:hideMark/>
          </w:tcPr>
          <w:p w14:paraId="17610EF8" w14:textId="3FAA110A" w:rsidR="005661B6" w:rsidRPr="005661B6" w:rsidRDefault="008316C6" w:rsidP="005661B6">
            <w:pPr>
              <w:spacing w:after="0" w:line="240" w:lineRule="auto"/>
              <w:jc w:val="right"/>
              <w:rPr>
                <w:rFonts w:ascii="Calibri" w:eastAsia="Times New Roman" w:hAnsi="Calibri" w:cs="Calibri"/>
                <w:lang w:eastAsia="nl-NL"/>
              </w:rPr>
            </w:pPr>
            <w:r>
              <w:rPr>
                <w:rFonts w:ascii="Calibri" w:eastAsia="Times New Roman" w:hAnsi="Calibri" w:cs="Calibri"/>
                <w:lang w:eastAsia="nl-NL"/>
              </w:rPr>
              <w:t>703</w:t>
            </w:r>
          </w:p>
        </w:tc>
        <w:tc>
          <w:tcPr>
            <w:tcW w:w="756" w:type="dxa"/>
            <w:tcBorders>
              <w:top w:val="nil"/>
              <w:left w:val="nil"/>
              <w:bottom w:val="nil"/>
              <w:right w:val="nil"/>
            </w:tcBorders>
            <w:shd w:val="clear" w:color="000000" w:fill="D0CECE"/>
            <w:vAlign w:val="bottom"/>
            <w:hideMark/>
          </w:tcPr>
          <w:p w14:paraId="0188009C" w14:textId="5738AA0F" w:rsidR="005661B6" w:rsidRPr="005661B6" w:rsidRDefault="00243E26" w:rsidP="005661B6">
            <w:pPr>
              <w:spacing w:after="0" w:line="240" w:lineRule="auto"/>
              <w:jc w:val="right"/>
              <w:rPr>
                <w:rFonts w:ascii="Calibri" w:eastAsia="Times New Roman" w:hAnsi="Calibri" w:cs="Calibri"/>
                <w:color w:val="000000"/>
                <w:lang w:eastAsia="nl-NL"/>
              </w:rPr>
            </w:pPr>
            <w:r>
              <w:rPr>
                <w:rFonts w:ascii="Calibri" w:eastAsia="Times New Roman" w:hAnsi="Calibri" w:cs="Calibri"/>
                <w:color w:val="000000"/>
                <w:lang w:eastAsia="nl-NL"/>
              </w:rPr>
              <w:t>0</w:t>
            </w:r>
          </w:p>
        </w:tc>
        <w:tc>
          <w:tcPr>
            <w:tcW w:w="960" w:type="dxa"/>
            <w:tcBorders>
              <w:top w:val="nil"/>
              <w:left w:val="nil"/>
              <w:bottom w:val="nil"/>
              <w:right w:val="nil"/>
            </w:tcBorders>
            <w:noWrap/>
            <w:vAlign w:val="bottom"/>
            <w:hideMark/>
          </w:tcPr>
          <w:p w14:paraId="598C2335" w14:textId="77777777" w:rsidR="005661B6" w:rsidRPr="005661B6" w:rsidRDefault="005661B6" w:rsidP="005661B6">
            <w:pPr>
              <w:spacing w:after="0" w:line="240" w:lineRule="auto"/>
              <w:jc w:val="right"/>
              <w:rPr>
                <w:rFonts w:ascii="Calibri" w:eastAsia="Times New Roman" w:hAnsi="Calibri" w:cs="Calibri"/>
                <w:color w:val="000000"/>
                <w:lang w:eastAsia="nl-NL"/>
              </w:rPr>
            </w:pPr>
          </w:p>
        </w:tc>
        <w:tc>
          <w:tcPr>
            <w:tcW w:w="960" w:type="dxa"/>
            <w:tcBorders>
              <w:top w:val="nil"/>
              <w:left w:val="nil"/>
              <w:bottom w:val="nil"/>
              <w:right w:val="nil"/>
            </w:tcBorders>
            <w:noWrap/>
            <w:vAlign w:val="bottom"/>
            <w:hideMark/>
          </w:tcPr>
          <w:p w14:paraId="702F8D7B"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23EAA38C" w14:textId="77777777" w:rsidTr="00C448B8">
        <w:trPr>
          <w:trHeight w:val="288"/>
        </w:trPr>
        <w:tc>
          <w:tcPr>
            <w:tcW w:w="2220" w:type="dxa"/>
            <w:tcBorders>
              <w:top w:val="nil"/>
              <w:left w:val="nil"/>
              <w:bottom w:val="nil"/>
              <w:right w:val="nil"/>
            </w:tcBorders>
            <w:noWrap/>
            <w:vAlign w:val="bottom"/>
            <w:hideMark/>
          </w:tcPr>
          <w:p w14:paraId="019C1564" w14:textId="77777777" w:rsidR="005661B6" w:rsidRPr="005661B6" w:rsidRDefault="005661B6" w:rsidP="005661B6">
            <w:pPr>
              <w:spacing w:after="0" w:line="240" w:lineRule="auto"/>
              <w:rPr>
                <w:rFonts w:ascii="Calibri" w:eastAsia="Times New Roman" w:hAnsi="Calibri" w:cs="Calibri"/>
                <w:color w:val="000000"/>
                <w:sz w:val="18"/>
                <w:szCs w:val="18"/>
                <w:lang w:eastAsia="nl-NL"/>
              </w:rPr>
            </w:pPr>
            <w:r w:rsidRPr="005661B6">
              <w:rPr>
                <w:rFonts w:ascii="Calibri" w:eastAsia="Times New Roman" w:hAnsi="Calibri" w:cs="Calibri"/>
                <w:color w:val="000000"/>
                <w:sz w:val="18"/>
                <w:szCs w:val="18"/>
                <w:lang w:eastAsia="nl-NL"/>
              </w:rPr>
              <w:t>Overige</w:t>
            </w:r>
          </w:p>
        </w:tc>
        <w:tc>
          <w:tcPr>
            <w:tcW w:w="899" w:type="dxa"/>
            <w:tcBorders>
              <w:top w:val="nil"/>
              <w:left w:val="nil"/>
              <w:bottom w:val="nil"/>
              <w:right w:val="nil"/>
            </w:tcBorders>
            <w:shd w:val="clear" w:color="auto" w:fill="D0CECE" w:themeFill="background2" w:themeFillShade="E6"/>
            <w:noWrap/>
            <w:vAlign w:val="bottom"/>
            <w:hideMark/>
          </w:tcPr>
          <w:p w14:paraId="5BED4E1B" w14:textId="77777777" w:rsidR="005661B6" w:rsidRPr="005661B6" w:rsidRDefault="005661B6" w:rsidP="005661B6">
            <w:pPr>
              <w:spacing w:after="0" w:line="240" w:lineRule="auto"/>
              <w:rPr>
                <w:rFonts w:ascii="Calibri" w:eastAsia="Times New Roman" w:hAnsi="Calibri" w:cs="Calibri"/>
                <w:color w:val="000000"/>
                <w:sz w:val="18"/>
                <w:szCs w:val="18"/>
                <w:lang w:eastAsia="nl-NL"/>
              </w:rPr>
            </w:pPr>
          </w:p>
        </w:tc>
        <w:tc>
          <w:tcPr>
            <w:tcW w:w="827" w:type="dxa"/>
            <w:tcBorders>
              <w:top w:val="nil"/>
              <w:left w:val="nil"/>
              <w:bottom w:val="nil"/>
              <w:right w:val="nil"/>
            </w:tcBorders>
            <w:noWrap/>
            <w:vAlign w:val="bottom"/>
            <w:hideMark/>
          </w:tcPr>
          <w:p w14:paraId="39DA452A" w14:textId="0ACFBF77" w:rsidR="005661B6" w:rsidRPr="00D00AB4" w:rsidRDefault="00D00AB4" w:rsidP="005661B6">
            <w:pPr>
              <w:spacing w:after="0" w:line="240" w:lineRule="auto"/>
              <w:rPr>
                <w:rFonts w:eastAsia="Times New Roman" w:cstheme="minorHAnsi"/>
                <w:lang w:eastAsia="nl-NL"/>
              </w:rPr>
            </w:pPr>
            <w:r>
              <w:rPr>
                <w:rFonts w:eastAsia="Times New Roman" w:cstheme="minorHAnsi"/>
                <w:lang w:eastAsia="nl-NL"/>
              </w:rPr>
              <w:t xml:space="preserve">        </w:t>
            </w:r>
          </w:p>
        </w:tc>
        <w:tc>
          <w:tcPr>
            <w:tcW w:w="806" w:type="dxa"/>
            <w:tcBorders>
              <w:top w:val="nil"/>
              <w:left w:val="nil"/>
              <w:bottom w:val="nil"/>
              <w:right w:val="nil"/>
            </w:tcBorders>
            <w:shd w:val="clear" w:color="000000" w:fill="D0CECE"/>
            <w:vAlign w:val="bottom"/>
            <w:hideMark/>
          </w:tcPr>
          <w:p w14:paraId="059C3C05"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00" w:type="dxa"/>
            <w:tcBorders>
              <w:top w:val="nil"/>
              <w:left w:val="nil"/>
              <w:bottom w:val="nil"/>
              <w:right w:val="nil"/>
            </w:tcBorders>
            <w:shd w:val="clear" w:color="000000" w:fill="FFFFFF"/>
            <w:noWrap/>
            <w:vAlign w:val="bottom"/>
            <w:hideMark/>
          </w:tcPr>
          <w:p w14:paraId="55B74489"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vAlign w:val="bottom"/>
            <w:hideMark/>
          </w:tcPr>
          <w:p w14:paraId="72CD28DD" w14:textId="77777777" w:rsidR="005661B6" w:rsidRPr="005661B6" w:rsidRDefault="005661B6" w:rsidP="005661B6">
            <w:pPr>
              <w:spacing w:after="0" w:line="240" w:lineRule="auto"/>
              <w:rPr>
                <w:rFonts w:ascii="Calibri" w:eastAsia="Times New Roman" w:hAnsi="Calibri" w:cs="Calibri"/>
                <w:color w:val="000000"/>
                <w:sz w:val="18"/>
                <w:szCs w:val="18"/>
                <w:lang w:eastAsia="nl-NL"/>
              </w:rPr>
            </w:pPr>
            <w:r w:rsidRPr="005661B6">
              <w:rPr>
                <w:rFonts w:ascii="Calibri" w:eastAsia="Times New Roman" w:hAnsi="Calibri" w:cs="Calibri"/>
                <w:color w:val="000000"/>
                <w:sz w:val="18"/>
                <w:szCs w:val="18"/>
                <w:lang w:eastAsia="nl-NL"/>
              </w:rPr>
              <w:t>Notariskosten</w:t>
            </w:r>
          </w:p>
        </w:tc>
        <w:tc>
          <w:tcPr>
            <w:tcW w:w="1030" w:type="dxa"/>
            <w:tcBorders>
              <w:top w:val="nil"/>
              <w:left w:val="nil"/>
              <w:bottom w:val="nil"/>
              <w:right w:val="nil"/>
            </w:tcBorders>
            <w:shd w:val="clear" w:color="000000" w:fill="D0CECE"/>
            <w:noWrap/>
            <w:vAlign w:val="bottom"/>
            <w:hideMark/>
          </w:tcPr>
          <w:p w14:paraId="43A5921B" w14:textId="7ED407AC"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r w:rsidR="001612C7">
              <w:rPr>
                <w:rFonts w:ascii="Calibri" w:eastAsia="Times New Roman" w:hAnsi="Calibri" w:cs="Calibri"/>
                <w:color w:val="000000"/>
                <w:lang w:eastAsia="nl-NL"/>
              </w:rPr>
              <w:t xml:space="preserve">      750</w:t>
            </w:r>
          </w:p>
        </w:tc>
        <w:tc>
          <w:tcPr>
            <w:tcW w:w="790" w:type="dxa"/>
            <w:tcBorders>
              <w:top w:val="nil"/>
              <w:left w:val="nil"/>
              <w:bottom w:val="nil"/>
              <w:right w:val="nil"/>
            </w:tcBorders>
            <w:noWrap/>
            <w:vAlign w:val="bottom"/>
            <w:hideMark/>
          </w:tcPr>
          <w:p w14:paraId="41E2FE55"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756" w:type="dxa"/>
            <w:tcBorders>
              <w:top w:val="nil"/>
              <w:left w:val="nil"/>
              <w:bottom w:val="nil"/>
              <w:right w:val="nil"/>
            </w:tcBorders>
            <w:shd w:val="clear" w:color="000000" w:fill="D0CECE"/>
            <w:vAlign w:val="bottom"/>
            <w:hideMark/>
          </w:tcPr>
          <w:p w14:paraId="3C43EBA1" w14:textId="77777777" w:rsidR="005661B6" w:rsidRPr="005661B6" w:rsidRDefault="005661B6" w:rsidP="005661B6">
            <w:pPr>
              <w:spacing w:after="0" w:line="240" w:lineRule="auto"/>
              <w:jc w:val="right"/>
              <w:rPr>
                <w:rFonts w:ascii="Calibri" w:eastAsia="Times New Roman" w:hAnsi="Calibri" w:cs="Calibri"/>
                <w:color w:val="000000"/>
                <w:lang w:eastAsia="nl-NL"/>
              </w:rPr>
            </w:pPr>
            <w:r w:rsidRPr="005661B6">
              <w:rPr>
                <w:rFonts w:ascii="Calibri" w:eastAsia="Times New Roman" w:hAnsi="Calibri" w:cs="Calibri"/>
                <w:color w:val="000000"/>
                <w:lang w:eastAsia="nl-NL"/>
              </w:rPr>
              <w:t>750</w:t>
            </w:r>
          </w:p>
        </w:tc>
        <w:tc>
          <w:tcPr>
            <w:tcW w:w="960" w:type="dxa"/>
            <w:tcBorders>
              <w:top w:val="nil"/>
              <w:left w:val="nil"/>
              <w:bottom w:val="nil"/>
              <w:right w:val="nil"/>
            </w:tcBorders>
            <w:noWrap/>
            <w:vAlign w:val="bottom"/>
            <w:hideMark/>
          </w:tcPr>
          <w:p w14:paraId="14B356C8" w14:textId="77777777" w:rsidR="005661B6" w:rsidRPr="005661B6" w:rsidRDefault="005661B6" w:rsidP="005661B6">
            <w:pPr>
              <w:spacing w:after="0" w:line="240" w:lineRule="auto"/>
              <w:jc w:val="right"/>
              <w:rPr>
                <w:rFonts w:ascii="Calibri" w:eastAsia="Times New Roman" w:hAnsi="Calibri" w:cs="Calibri"/>
                <w:color w:val="000000"/>
                <w:lang w:eastAsia="nl-NL"/>
              </w:rPr>
            </w:pPr>
          </w:p>
        </w:tc>
        <w:tc>
          <w:tcPr>
            <w:tcW w:w="960" w:type="dxa"/>
            <w:tcBorders>
              <w:top w:val="nil"/>
              <w:left w:val="nil"/>
              <w:bottom w:val="nil"/>
              <w:right w:val="nil"/>
            </w:tcBorders>
            <w:noWrap/>
            <w:vAlign w:val="bottom"/>
            <w:hideMark/>
          </w:tcPr>
          <w:p w14:paraId="3F150196"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0DCF8FE3" w14:textId="77777777" w:rsidTr="00C448B8">
        <w:trPr>
          <w:trHeight w:val="288"/>
        </w:trPr>
        <w:tc>
          <w:tcPr>
            <w:tcW w:w="2220" w:type="dxa"/>
            <w:tcBorders>
              <w:top w:val="nil"/>
              <w:left w:val="nil"/>
              <w:bottom w:val="nil"/>
              <w:right w:val="nil"/>
            </w:tcBorders>
            <w:noWrap/>
            <w:vAlign w:val="bottom"/>
            <w:hideMark/>
          </w:tcPr>
          <w:p w14:paraId="7B90F358" w14:textId="77777777" w:rsidR="005661B6" w:rsidRPr="005661B6" w:rsidRDefault="005661B6" w:rsidP="005661B6">
            <w:pPr>
              <w:spacing w:after="0" w:line="240" w:lineRule="auto"/>
              <w:rPr>
                <w:rFonts w:ascii="Calibri" w:eastAsia="Times New Roman" w:hAnsi="Calibri" w:cs="Calibri"/>
                <w:color w:val="000000"/>
                <w:sz w:val="18"/>
                <w:szCs w:val="18"/>
                <w:lang w:eastAsia="nl-NL"/>
              </w:rPr>
            </w:pPr>
            <w:r w:rsidRPr="005661B6">
              <w:rPr>
                <w:rFonts w:ascii="Calibri" w:eastAsia="Times New Roman" w:hAnsi="Calibri" w:cs="Calibri"/>
                <w:color w:val="000000"/>
                <w:sz w:val="18"/>
                <w:szCs w:val="18"/>
                <w:lang w:eastAsia="nl-NL"/>
              </w:rPr>
              <w:t>Tesselschade Studiefonds</w:t>
            </w:r>
          </w:p>
        </w:tc>
        <w:tc>
          <w:tcPr>
            <w:tcW w:w="899" w:type="dxa"/>
            <w:tcBorders>
              <w:top w:val="nil"/>
              <w:left w:val="nil"/>
              <w:bottom w:val="nil"/>
              <w:right w:val="nil"/>
            </w:tcBorders>
            <w:shd w:val="clear" w:color="000000" w:fill="D0CECE"/>
            <w:noWrap/>
            <w:vAlign w:val="bottom"/>
            <w:hideMark/>
          </w:tcPr>
          <w:p w14:paraId="02D46DBC" w14:textId="28101358" w:rsidR="005661B6" w:rsidRPr="005661B6" w:rsidRDefault="00A417E5" w:rsidP="005661B6">
            <w:pPr>
              <w:spacing w:after="0" w:line="240" w:lineRule="auto"/>
              <w:jc w:val="right"/>
              <w:rPr>
                <w:rFonts w:ascii="Calibri" w:eastAsia="Times New Roman" w:hAnsi="Calibri" w:cs="Calibri"/>
                <w:color w:val="000000"/>
                <w:lang w:eastAsia="nl-NL"/>
              </w:rPr>
            </w:pPr>
            <w:r>
              <w:rPr>
                <w:rFonts w:ascii="Calibri" w:eastAsia="Times New Roman" w:hAnsi="Calibri" w:cs="Calibri"/>
                <w:color w:val="000000"/>
                <w:lang w:eastAsia="nl-NL"/>
              </w:rPr>
              <w:t>40</w:t>
            </w:r>
            <w:r w:rsidR="003A1C50">
              <w:rPr>
                <w:rFonts w:ascii="Calibri" w:eastAsia="Times New Roman" w:hAnsi="Calibri" w:cs="Calibri"/>
                <w:color w:val="000000"/>
                <w:lang w:eastAsia="nl-NL"/>
              </w:rPr>
              <w:t>.000</w:t>
            </w:r>
          </w:p>
        </w:tc>
        <w:tc>
          <w:tcPr>
            <w:tcW w:w="827" w:type="dxa"/>
            <w:tcBorders>
              <w:top w:val="nil"/>
              <w:left w:val="nil"/>
              <w:bottom w:val="nil"/>
              <w:right w:val="nil"/>
            </w:tcBorders>
            <w:noWrap/>
            <w:vAlign w:val="bottom"/>
            <w:hideMark/>
          </w:tcPr>
          <w:p w14:paraId="2A827507" w14:textId="4489D34F" w:rsidR="005661B6" w:rsidRPr="005661B6" w:rsidRDefault="007A1E0E" w:rsidP="005661B6">
            <w:pPr>
              <w:spacing w:after="0" w:line="240" w:lineRule="auto"/>
              <w:jc w:val="right"/>
              <w:rPr>
                <w:rFonts w:ascii="Calibri" w:eastAsia="Times New Roman" w:hAnsi="Calibri" w:cs="Calibri"/>
                <w:lang w:eastAsia="nl-NL"/>
              </w:rPr>
            </w:pPr>
            <w:r>
              <w:rPr>
                <w:rFonts w:ascii="Calibri" w:eastAsia="Times New Roman" w:hAnsi="Calibri" w:cs="Calibri"/>
                <w:lang w:eastAsia="nl-NL"/>
              </w:rPr>
              <w:t>16.539</w:t>
            </w:r>
          </w:p>
        </w:tc>
        <w:tc>
          <w:tcPr>
            <w:tcW w:w="806" w:type="dxa"/>
            <w:tcBorders>
              <w:top w:val="nil"/>
              <w:left w:val="nil"/>
              <w:bottom w:val="nil"/>
              <w:right w:val="nil"/>
            </w:tcBorders>
            <w:shd w:val="clear" w:color="000000" w:fill="D0CECE"/>
            <w:vAlign w:val="bottom"/>
            <w:hideMark/>
          </w:tcPr>
          <w:p w14:paraId="69D05C11" w14:textId="07CE1F89" w:rsidR="005661B6" w:rsidRPr="005661B6" w:rsidRDefault="00A417E5" w:rsidP="005661B6">
            <w:pPr>
              <w:spacing w:after="0" w:line="240" w:lineRule="auto"/>
              <w:jc w:val="right"/>
              <w:rPr>
                <w:rFonts w:ascii="Calibri" w:eastAsia="Times New Roman" w:hAnsi="Calibri" w:cs="Calibri"/>
                <w:color w:val="000000"/>
                <w:lang w:eastAsia="nl-NL"/>
              </w:rPr>
            </w:pPr>
            <w:r>
              <w:rPr>
                <w:rFonts w:ascii="Calibri" w:eastAsia="Times New Roman" w:hAnsi="Calibri" w:cs="Calibri"/>
                <w:color w:val="000000"/>
                <w:lang w:eastAsia="nl-NL"/>
              </w:rPr>
              <w:t>20</w:t>
            </w:r>
            <w:r w:rsidR="005661B6" w:rsidRPr="005661B6">
              <w:rPr>
                <w:rFonts w:ascii="Calibri" w:eastAsia="Times New Roman" w:hAnsi="Calibri" w:cs="Calibri"/>
                <w:color w:val="000000"/>
                <w:lang w:eastAsia="nl-NL"/>
              </w:rPr>
              <w:t>.000</w:t>
            </w:r>
          </w:p>
        </w:tc>
        <w:tc>
          <w:tcPr>
            <w:tcW w:w="200" w:type="dxa"/>
            <w:tcBorders>
              <w:top w:val="nil"/>
              <w:left w:val="nil"/>
              <w:bottom w:val="nil"/>
              <w:right w:val="nil"/>
            </w:tcBorders>
            <w:shd w:val="clear" w:color="000000" w:fill="FFFFFF"/>
            <w:noWrap/>
            <w:vAlign w:val="center"/>
            <w:hideMark/>
          </w:tcPr>
          <w:p w14:paraId="7968F6CD"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4AD115A0" w14:textId="77777777" w:rsidR="005661B6" w:rsidRPr="005661B6" w:rsidRDefault="005661B6" w:rsidP="005661B6">
            <w:pPr>
              <w:spacing w:after="0" w:line="240" w:lineRule="auto"/>
              <w:rPr>
                <w:rFonts w:ascii="Calibri" w:eastAsia="Times New Roman" w:hAnsi="Calibri" w:cs="Calibri"/>
                <w:color w:val="000000"/>
                <w:sz w:val="18"/>
                <w:szCs w:val="18"/>
                <w:lang w:eastAsia="nl-NL"/>
              </w:rPr>
            </w:pPr>
            <w:proofErr w:type="spellStart"/>
            <w:r w:rsidRPr="005661B6">
              <w:rPr>
                <w:rFonts w:ascii="Calibri" w:eastAsia="Times New Roman" w:hAnsi="Calibri" w:cs="Calibri"/>
                <w:color w:val="000000"/>
                <w:sz w:val="18"/>
                <w:szCs w:val="18"/>
                <w:lang w:eastAsia="nl-NL"/>
              </w:rPr>
              <w:t>ov.alg.kosten</w:t>
            </w:r>
            <w:proofErr w:type="spellEnd"/>
          </w:p>
        </w:tc>
        <w:tc>
          <w:tcPr>
            <w:tcW w:w="1030" w:type="dxa"/>
            <w:tcBorders>
              <w:top w:val="nil"/>
              <w:left w:val="nil"/>
              <w:bottom w:val="nil"/>
              <w:right w:val="nil"/>
            </w:tcBorders>
            <w:shd w:val="clear" w:color="000000" w:fill="D0CECE"/>
            <w:noWrap/>
            <w:vAlign w:val="bottom"/>
            <w:hideMark/>
          </w:tcPr>
          <w:p w14:paraId="52377E67" w14:textId="0243ECD9" w:rsidR="005661B6" w:rsidRPr="005661B6" w:rsidRDefault="00835710" w:rsidP="005661B6">
            <w:pPr>
              <w:spacing w:after="0" w:line="240" w:lineRule="auto"/>
              <w:jc w:val="right"/>
              <w:rPr>
                <w:rFonts w:ascii="Calibri" w:eastAsia="Times New Roman" w:hAnsi="Calibri" w:cs="Calibri"/>
                <w:color w:val="000000"/>
                <w:lang w:eastAsia="nl-NL"/>
              </w:rPr>
            </w:pPr>
            <w:r>
              <w:rPr>
                <w:rFonts w:ascii="Calibri" w:eastAsia="Times New Roman" w:hAnsi="Calibri" w:cs="Calibri"/>
                <w:color w:val="000000"/>
                <w:lang w:eastAsia="nl-NL"/>
              </w:rPr>
              <w:t>3.600</w:t>
            </w:r>
          </w:p>
        </w:tc>
        <w:tc>
          <w:tcPr>
            <w:tcW w:w="790" w:type="dxa"/>
            <w:tcBorders>
              <w:top w:val="nil"/>
              <w:left w:val="nil"/>
              <w:bottom w:val="nil"/>
              <w:right w:val="nil"/>
            </w:tcBorders>
            <w:noWrap/>
            <w:vAlign w:val="bottom"/>
            <w:hideMark/>
          </w:tcPr>
          <w:p w14:paraId="35F9291C" w14:textId="5FF03EED" w:rsidR="005661B6" w:rsidRPr="005661B6" w:rsidRDefault="008316C6" w:rsidP="005661B6">
            <w:pPr>
              <w:spacing w:after="0" w:line="240" w:lineRule="auto"/>
              <w:jc w:val="right"/>
              <w:rPr>
                <w:rFonts w:ascii="Calibri" w:eastAsia="Times New Roman" w:hAnsi="Calibri" w:cs="Calibri"/>
                <w:lang w:eastAsia="nl-NL"/>
              </w:rPr>
            </w:pPr>
            <w:r>
              <w:rPr>
                <w:rFonts w:ascii="Calibri" w:eastAsia="Times New Roman" w:hAnsi="Calibri" w:cs="Calibri"/>
                <w:lang w:eastAsia="nl-NL"/>
              </w:rPr>
              <w:t>3.578</w:t>
            </w:r>
          </w:p>
        </w:tc>
        <w:tc>
          <w:tcPr>
            <w:tcW w:w="756" w:type="dxa"/>
            <w:tcBorders>
              <w:top w:val="nil"/>
              <w:left w:val="nil"/>
              <w:bottom w:val="nil"/>
              <w:right w:val="nil"/>
            </w:tcBorders>
            <w:shd w:val="clear" w:color="000000" w:fill="D0CECE"/>
            <w:vAlign w:val="bottom"/>
            <w:hideMark/>
          </w:tcPr>
          <w:p w14:paraId="32AADC08" w14:textId="60A82A23" w:rsidR="005661B6" w:rsidRPr="005661B6" w:rsidRDefault="00595250" w:rsidP="005661B6">
            <w:pPr>
              <w:spacing w:after="0" w:line="240" w:lineRule="auto"/>
              <w:jc w:val="right"/>
              <w:rPr>
                <w:rFonts w:ascii="Calibri" w:eastAsia="Times New Roman" w:hAnsi="Calibri" w:cs="Calibri"/>
                <w:color w:val="000000"/>
                <w:lang w:eastAsia="nl-NL"/>
              </w:rPr>
            </w:pPr>
            <w:r>
              <w:rPr>
                <w:rFonts w:ascii="Calibri" w:eastAsia="Times New Roman" w:hAnsi="Calibri" w:cs="Calibri"/>
                <w:color w:val="000000"/>
                <w:lang w:eastAsia="nl-NL"/>
              </w:rPr>
              <w:t>4.175</w:t>
            </w:r>
          </w:p>
        </w:tc>
        <w:tc>
          <w:tcPr>
            <w:tcW w:w="960" w:type="dxa"/>
            <w:tcBorders>
              <w:top w:val="nil"/>
              <w:left w:val="nil"/>
              <w:bottom w:val="nil"/>
              <w:right w:val="nil"/>
            </w:tcBorders>
            <w:noWrap/>
            <w:vAlign w:val="bottom"/>
            <w:hideMark/>
          </w:tcPr>
          <w:p w14:paraId="5FC7F5F9" w14:textId="77777777" w:rsidR="005661B6" w:rsidRPr="005661B6" w:rsidRDefault="005661B6" w:rsidP="005661B6">
            <w:pPr>
              <w:spacing w:after="0" w:line="240" w:lineRule="auto"/>
              <w:jc w:val="right"/>
              <w:rPr>
                <w:rFonts w:ascii="Calibri" w:eastAsia="Times New Roman" w:hAnsi="Calibri" w:cs="Calibri"/>
                <w:color w:val="000000"/>
                <w:lang w:eastAsia="nl-NL"/>
              </w:rPr>
            </w:pPr>
          </w:p>
        </w:tc>
        <w:tc>
          <w:tcPr>
            <w:tcW w:w="960" w:type="dxa"/>
            <w:tcBorders>
              <w:top w:val="nil"/>
              <w:left w:val="nil"/>
              <w:bottom w:val="nil"/>
              <w:right w:val="nil"/>
            </w:tcBorders>
            <w:noWrap/>
            <w:vAlign w:val="bottom"/>
            <w:hideMark/>
          </w:tcPr>
          <w:p w14:paraId="15342DD9"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510697BD" w14:textId="77777777" w:rsidTr="00C448B8">
        <w:trPr>
          <w:trHeight w:val="288"/>
        </w:trPr>
        <w:tc>
          <w:tcPr>
            <w:tcW w:w="2220" w:type="dxa"/>
            <w:tcBorders>
              <w:top w:val="nil"/>
              <w:left w:val="nil"/>
              <w:bottom w:val="nil"/>
              <w:right w:val="nil"/>
            </w:tcBorders>
            <w:noWrap/>
            <w:vAlign w:val="bottom"/>
            <w:hideMark/>
          </w:tcPr>
          <w:p w14:paraId="6ECFB7D3" w14:textId="77777777" w:rsidR="005661B6" w:rsidRPr="005661B6" w:rsidRDefault="005661B6" w:rsidP="005661B6">
            <w:pPr>
              <w:spacing w:after="0" w:line="240" w:lineRule="auto"/>
              <w:rPr>
                <w:rFonts w:ascii="Calibri" w:eastAsia="Times New Roman" w:hAnsi="Calibri" w:cs="Calibri"/>
                <w:color w:val="000000"/>
                <w:sz w:val="18"/>
                <w:szCs w:val="18"/>
                <w:lang w:eastAsia="nl-NL"/>
              </w:rPr>
            </w:pPr>
            <w:r w:rsidRPr="005661B6">
              <w:rPr>
                <w:rFonts w:ascii="Calibri" w:eastAsia="Times New Roman" w:hAnsi="Calibri" w:cs="Calibri"/>
                <w:color w:val="000000"/>
                <w:sz w:val="18"/>
                <w:szCs w:val="18"/>
                <w:lang w:eastAsia="nl-NL"/>
              </w:rPr>
              <w:t>ZVF</w:t>
            </w:r>
          </w:p>
        </w:tc>
        <w:tc>
          <w:tcPr>
            <w:tcW w:w="899" w:type="dxa"/>
            <w:tcBorders>
              <w:top w:val="nil"/>
              <w:left w:val="nil"/>
              <w:bottom w:val="nil"/>
              <w:right w:val="nil"/>
            </w:tcBorders>
            <w:shd w:val="clear" w:color="000000" w:fill="D0CECE"/>
            <w:noWrap/>
            <w:vAlign w:val="center"/>
            <w:hideMark/>
          </w:tcPr>
          <w:p w14:paraId="31CC1AFB" w14:textId="38BCD3E1" w:rsidR="005661B6" w:rsidRPr="005661B6" w:rsidRDefault="00122D9B" w:rsidP="005661B6">
            <w:pPr>
              <w:spacing w:after="0" w:line="240" w:lineRule="auto"/>
              <w:jc w:val="right"/>
              <w:rPr>
                <w:rFonts w:ascii="Calibri" w:eastAsia="Times New Roman" w:hAnsi="Calibri" w:cs="Calibri"/>
                <w:color w:val="000000"/>
                <w:lang w:eastAsia="nl-NL"/>
              </w:rPr>
            </w:pPr>
            <w:r>
              <w:rPr>
                <w:rFonts w:ascii="Calibri" w:eastAsia="Times New Roman" w:hAnsi="Calibri" w:cs="Calibri"/>
                <w:color w:val="000000"/>
                <w:lang w:eastAsia="nl-NL"/>
              </w:rPr>
              <w:t>2.100</w:t>
            </w:r>
          </w:p>
        </w:tc>
        <w:tc>
          <w:tcPr>
            <w:tcW w:w="827" w:type="dxa"/>
            <w:tcBorders>
              <w:top w:val="nil"/>
              <w:left w:val="nil"/>
              <w:bottom w:val="nil"/>
              <w:right w:val="nil"/>
            </w:tcBorders>
            <w:noWrap/>
            <w:vAlign w:val="bottom"/>
            <w:hideMark/>
          </w:tcPr>
          <w:p w14:paraId="7E33D670" w14:textId="7A1B2922" w:rsidR="005661B6" w:rsidRPr="005661B6" w:rsidRDefault="001D4D8A" w:rsidP="005661B6">
            <w:pPr>
              <w:spacing w:after="0" w:line="240" w:lineRule="auto"/>
              <w:jc w:val="right"/>
              <w:rPr>
                <w:rFonts w:ascii="Calibri" w:eastAsia="Times New Roman" w:hAnsi="Calibri" w:cs="Calibri"/>
                <w:lang w:eastAsia="nl-NL"/>
              </w:rPr>
            </w:pPr>
            <w:r>
              <w:rPr>
                <w:rFonts w:ascii="Calibri" w:eastAsia="Times New Roman" w:hAnsi="Calibri" w:cs="Calibri"/>
                <w:lang w:eastAsia="nl-NL"/>
              </w:rPr>
              <w:t>2.400</w:t>
            </w:r>
          </w:p>
        </w:tc>
        <w:tc>
          <w:tcPr>
            <w:tcW w:w="806" w:type="dxa"/>
            <w:tcBorders>
              <w:top w:val="nil"/>
              <w:left w:val="nil"/>
              <w:bottom w:val="nil"/>
              <w:right w:val="nil"/>
            </w:tcBorders>
            <w:shd w:val="clear" w:color="000000" w:fill="D0CECE"/>
            <w:vAlign w:val="bottom"/>
            <w:hideMark/>
          </w:tcPr>
          <w:p w14:paraId="25B67CED" w14:textId="4C9318CC" w:rsidR="005661B6" w:rsidRPr="005661B6" w:rsidRDefault="00122D9B" w:rsidP="005661B6">
            <w:pPr>
              <w:spacing w:after="0" w:line="240" w:lineRule="auto"/>
              <w:jc w:val="right"/>
              <w:rPr>
                <w:rFonts w:ascii="Calibri" w:eastAsia="Times New Roman" w:hAnsi="Calibri" w:cs="Calibri"/>
                <w:color w:val="000000"/>
                <w:lang w:eastAsia="nl-NL"/>
              </w:rPr>
            </w:pPr>
            <w:r>
              <w:rPr>
                <w:rFonts w:ascii="Calibri" w:eastAsia="Times New Roman" w:hAnsi="Calibri" w:cs="Calibri"/>
                <w:color w:val="000000"/>
                <w:lang w:eastAsia="nl-NL"/>
              </w:rPr>
              <w:t>2.500</w:t>
            </w:r>
          </w:p>
        </w:tc>
        <w:tc>
          <w:tcPr>
            <w:tcW w:w="200" w:type="dxa"/>
            <w:tcBorders>
              <w:top w:val="nil"/>
              <w:left w:val="nil"/>
              <w:bottom w:val="nil"/>
              <w:right w:val="nil"/>
            </w:tcBorders>
            <w:shd w:val="clear" w:color="000000" w:fill="FFFFFF"/>
            <w:noWrap/>
            <w:vAlign w:val="bottom"/>
            <w:hideMark/>
          </w:tcPr>
          <w:p w14:paraId="64E35BD9"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0147862D" w14:textId="77777777" w:rsidR="005661B6" w:rsidRPr="005661B6" w:rsidRDefault="005661B6" w:rsidP="005661B6">
            <w:pPr>
              <w:spacing w:after="0" w:line="240" w:lineRule="auto"/>
              <w:rPr>
                <w:rFonts w:ascii="Calibri" w:eastAsia="Times New Roman" w:hAnsi="Calibri" w:cs="Calibri"/>
                <w:color w:val="000000"/>
                <w:sz w:val="18"/>
                <w:szCs w:val="18"/>
                <w:lang w:eastAsia="nl-NL"/>
              </w:rPr>
            </w:pPr>
            <w:r w:rsidRPr="005661B6">
              <w:rPr>
                <w:rFonts w:ascii="Calibri" w:eastAsia="Times New Roman" w:hAnsi="Calibri" w:cs="Calibri"/>
                <w:color w:val="000000"/>
                <w:sz w:val="18"/>
                <w:szCs w:val="18"/>
                <w:lang w:eastAsia="nl-NL"/>
              </w:rPr>
              <w:t>bankkosten/bewaarloon</w:t>
            </w:r>
          </w:p>
        </w:tc>
        <w:tc>
          <w:tcPr>
            <w:tcW w:w="1030" w:type="dxa"/>
            <w:tcBorders>
              <w:top w:val="nil"/>
              <w:left w:val="nil"/>
              <w:bottom w:val="nil"/>
              <w:right w:val="nil"/>
            </w:tcBorders>
            <w:shd w:val="clear" w:color="000000" w:fill="D0CECE"/>
            <w:noWrap/>
            <w:vAlign w:val="bottom"/>
            <w:hideMark/>
          </w:tcPr>
          <w:p w14:paraId="2FF326DE" w14:textId="0D2040CE" w:rsidR="005661B6" w:rsidRPr="005661B6" w:rsidRDefault="00835710" w:rsidP="005661B6">
            <w:pPr>
              <w:spacing w:after="0" w:line="240" w:lineRule="auto"/>
              <w:jc w:val="right"/>
              <w:rPr>
                <w:rFonts w:ascii="Calibri" w:eastAsia="Times New Roman" w:hAnsi="Calibri" w:cs="Calibri"/>
                <w:color w:val="000000"/>
                <w:lang w:eastAsia="nl-NL"/>
              </w:rPr>
            </w:pPr>
            <w:r>
              <w:rPr>
                <w:rFonts w:ascii="Calibri" w:eastAsia="Times New Roman" w:hAnsi="Calibri" w:cs="Calibri"/>
                <w:color w:val="000000"/>
                <w:lang w:eastAsia="nl-NL"/>
              </w:rPr>
              <w:t>12.500</w:t>
            </w:r>
          </w:p>
        </w:tc>
        <w:tc>
          <w:tcPr>
            <w:tcW w:w="790" w:type="dxa"/>
            <w:tcBorders>
              <w:top w:val="nil"/>
              <w:left w:val="nil"/>
              <w:bottom w:val="nil"/>
              <w:right w:val="nil"/>
            </w:tcBorders>
            <w:noWrap/>
            <w:vAlign w:val="bottom"/>
            <w:hideMark/>
          </w:tcPr>
          <w:p w14:paraId="1E26E72C" w14:textId="2ADC3682" w:rsidR="005661B6" w:rsidRPr="005661B6" w:rsidRDefault="00835710" w:rsidP="005661B6">
            <w:pPr>
              <w:spacing w:after="0" w:line="240" w:lineRule="auto"/>
              <w:jc w:val="right"/>
              <w:rPr>
                <w:rFonts w:ascii="Calibri" w:eastAsia="Times New Roman" w:hAnsi="Calibri" w:cs="Calibri"/>
                <w:lang w:eastAsia="nl-NL"/>
              </w:rPr>
            </w:pPr>
            <w:r>
              <w:rPr>
                <w:rFonts w:ascii="Calibri" w:eastAsia="Times New Roman" w:hAnsi="Calibri" w:cs="Calibri"/>
                <w:lang w:eastAsia="nl-NL"/>
              </w:rPr>
              <w:t>11.</w:t>
            </w:r>
            <w:r w:rsidR="001220E9">
              <w:rPr>
                <w:rFonts w:ascii="Calibri" w:eastAsia="Times New Roman" w:hAnsi="Calibri" w:cs="Calibri"/>
                <w:lang w:eastAsia="nl-NL"/>
              </w:rPr>
              <w:t>599</w:t>
            </w:r>
          </w:p>
        </w:tc>
        <w:tc>
          <w:tcPr>
            <w:tcW w:w="756" w:type="dxa"/>
            <w:tcBorders>
              <w:top w:val="nil"/>
              <w:left w:val="nil"/>
              <w:bottom w:val="nil"/>
              <w:right w:val="nil"/>
            </w:tcBorders>
            <w:shd w:val="clear" w:color="000000" w:fill="D0CECE"/>
            <w:vAlign w:val="bottom"/>
            <w:hideMark/>
          </w:tcPr>
          <w:p w14:paraId="557F3DC4" w14:textId="4E9A50CC" w:rsidR="005661B6" w:rsidRPr="005661B6" w:rsidRDefault="005661B6" w:rsidP="005661B6">
            <w:pPr>
              <w:spacing w:after="0" w:line="240" w:lineRule="auto"/>
              <w:jc w:val="right"/>
              <w:rPr>
                <w:rFonts w:ascii="Calibri" w:eastAsia="Times New Roman" w:hAnsi="Calibri" w:cs="Calibri"/>
                <w:color w:val="000000"/>
                <w:lang w:eastAsia="nl-NL"/>
              </w:rPr>
            </w:pPr>
            <w:r w:rsidRPr="005661B6">
              <w:rPr>
                <w:rFonts w:ascii="Calibri" w:eastAsia="Times New Roman" w:hAnsi="Calibri" w:cs="Calibri"/>
                <w:color w:val="000000"/>
                <w:lang w:eastAsia="nl-NL"/>
              </w:rPr>
              <w:t>12.</w:t>
            </w:r>
            <w:r w:rsidR="0027461C">
              <w:rPr>
                <w:rFonts w:ascii="Calibri" w:eastAsia="Times New Roman" w:hAnsi="Calibri" w:cs="Calibri"/>
                <w:color w:val="000000"/>
                <w:lang w:eastAsia="nl-NL"/>
              </w:rPr>
              <w:t>0</w:t>
            </w:r>
            <w:r w:rsidRPr="005661B6">
              <w:rPr>
                <w:rFonts w:ascii="Calibri" w:eastAsia="Times New Roman" w:hAnsi="Calibri" w:cs="Calibri"/>
                <w:color w:val="000000"/>
                <w:lang w:eastAsia="nl-NL"/>
              </w:rPr>
              <w:t>00</w:t>
            </w:r>
          </w:p>
        </w:tc>
        <w:tc>
          <w:tcPr>
            <w:tcW w:w="960" w:type="dxa"/>
            <w:tcBorders>
              <w:top w:val="nil"/>
              <w:left w:val="nil"/>
              <w:bottom w:val="nil"/>
              <w:right w:val="nil"/>
            </w:tcBorders>
            <w:noWrap/>
            <w:vAlign w:val="bottom"/>
            <w:hideMark/>
          </w:tcPr>
          <w:p w14:paraId="0D7161EF" w14:textId="77777777" w:rsidR="005661B6" w:rsidRPr="005661B6" w:rsidRDefault="005661B6" w:rsidP="005661B6">
            <w:pPr>
              <w:spacing w:after="0" w:line="240" w:lineRule="auto"/>
              <w:jc w:val="right"/>
              <w:rPr>
                <w:rFonts w:ascii="Calibri" w:eastAsia="Times New Roman" w:hAnsi="Calibri" w:cs="Calibri"/>
                <w:color w:val="000000"/>
                <w:lang w:eastAsia="nl-NL"/>
              </w:rPr>
            </w:pPr>
          </w:p>
        </w:tc>
        <w:tc>
          <w:tcPr>
            <w:tcW w:w="960" w:type="dxa"/>
            <w:tcBorders>
              <w:top w:val="nil"/>
              <w:left w:val="nil"/>
              <w:bottom w:val="nil"/>
              <w:right w:val="nil"/>
            </w:tcBorders>
            <w:noWrap/>
            <w:vAlign w:val="bottom"/>
            <w:hideMark/>
          </w:tcPr>
          <w:p w14:paraId="51C6C1D3"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4868A6D9" w14:textId="77777777" w:rsidTr="00C448B8">
        <w:trPr>
          <w:trHeight w:val="288"/>
        </w:trPr>
        <w:tc>
          <w:tcPr>
            <w:tcW w:w="2220" w:type="dxa"/>
            <w:tcBorders>
              <w:top w:val="nil"/>
              <w:left w:val="nil"/>
              <w:bottom w:val="nil"/>
              <w:right w:val="nil"/>
            </w:tcBorders>
            <w:noWrap/>
            <w:vAlign w:val="bottom"/>
            <w:hideMark/>
          </w:tcPr>
          <w:p w14:paraId="04F81092" w14:textId="0D073A30" w:rsidR="005661B6" w:rsidRPr="005661B6" w:rsidRDefault="00B20FE5" w:rsidP="005661B6">
            <w:pPr>
              <w:spacing w:after="0" w:line="240" w:lineRule="auto"/>
              <w:rPr>
                <w:rFonts w:ascii="Calibri" w:eastAsia="Times New Roman" w:hAnsi="Calibri" w:cs="Calibri"/>
                <w:color w:val="000000"/>
                <w:sz w:val="18"/>
                <w:szCs w:val="18"/>
                <w:lang w:eastAsia="nl-NL"/>
              </w:rPr>
            </w:pPr>
            <w:r>
              <w:rPr>
                <w:rFonts w:ascii="Calibri" w:eastAsia="Times New Roman" w:hAnsi="Calibri" w:cs="Calibri"/>
                <w:color w:val="000000"/>
                <w:sz w:val="18"/>
                <w:szCs w:val="18"/>
                <w:lang w:eastAsia="nl-NL"/>
              </w:rPr>
              <w:t>Rente opbrengsten</w:t>
            </w:r>
          </w:p>
        </w:tc>
        <w:tc>
          <w:tcPr>
            <w:tcW w:w="899" w:type="dxa"/>
            <w:tcBorders>
              <w:top w:val="nil"/>
              <w:left w:val="nil"/>
              <w:bottom w:val="nil"/>
              <w:right w:val="nil"/>
            </w:tcBorders>
            <w:shd w:val="clear" w:color="000000" w:fill="D0CECE"/>
            <w:noWrap/>
            <w:vAlign w:val="bottom"/>
            <w:hideMark/>
          </w:tcPr>
          <w:p w14:paraId="3BA05B86" w14:textId="0CC9DEE3"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r w:rsidR="008A7410">
              <w:rPr>
                <w:rFonts w:ascii="Calibri" w:eastAsia="Times New Roman" w:hAnsi="Calibri" w:cs="Calibri"/>
                <w:color w:val="000000"/>
                <w:lang w:eastAsia="nl-NL"/>
              </w:rPr>
              <w:t>11</w:t>
            </w:r>
            <w:r w:rsidR="00EC6AB1">
              <w:rPr>
                <w:rFonts w:ascii="Calibri" w:eastAsia="Times New Roman" w:hAnsi="Calibri" w:cs="Calibri"/>
                <w:color w:val="000000"/>
                <w:lang w:eastAsia="nl-NL"/>
              </w:rPr>
              <w:t>.500</w:t>
            </w:r>
          </w:p>
        </w:tc>
        <w:tc>
          <w:tcPr>
            <w:tcW w:w="827" w:type="dxa"/>
            <w:tcBorders>
              <w:top w:val="nil"/>
              <w:left w:val="nil"/>
              <w:bottom w:val="nil"/>
              <w:right w:val="nil"/>
            </w:tcBorders>
            <w:noWrap/>
            <w:vAlign w:val="bottom"/>
            <w:hideMark/>
          </w:tcPr>
          <w:p w14:paraId="11E3FD26" w14:textId="028FE4F1" w:rsidR="005661B6" w:rsidRPr="005661B6" w:rsidRDefault="001D4D8A" w:rsidP="005661B6">
            <w:pPr>
              <w:spacing w:after="0" w:line="240" w:lineRule="auto"/>
              <w:jc w:val="right"/>
              <w:rPr>
                <w:rFonts w:ascii="Calibri" w:eastAsia="Times New Roman" w:hAnsi="Calibri" w:cs="Calibri"/>
                <w:lang w:eastAsia="nl-NL"/>
              </w:rPr>
            </w:pPr>
            <w:r>
              <w:rPr>
                <w:rFonts w:ascii="Calibri" w:eastAsia="Times New Roman" w:hAnsi="Calibri" w:cs="Calibri"/>
                <w:lang w:eastAsia="nl-NL"/>
              </w:rPr>
              <w:t>7.922</w:t>
            </w:r>
          </w:p>
        </w:tc>
        <w:tc>
          <w:tcPr>
            <w:tcW w:w="806" w:type="dxa"/>
            <w:tcBorders>
              <w:top w:val="nil"/>
              <w:left w:val="nil"/>
              <w:bottom w:val="nil"/>
              <w:right w:val="nil"/>
            </w:tcBorders>
            <w:shd w:val="clear" w:color="000000" w:fill="D0CECE"/>
            <w:vAlign w:val="bottom"/>
            <w:hideMark/>
          </w:tcPr>
          <w:p w14:paraId="727349A2" w14:textId="2CF4C60B" w:rsidR="005661B6" w:rsidRPr="005661B6" w:rsidRDefault="00A701F5" w:rsidP="005661B6">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9.500</w:t>
            </w:r>
          </w:p>
        </w:tc>
        <w:tc>
          <w:tcPr>
            <w:tcW w:w="200" w:type="dxa"/>
            <w:tcBorders>
              <w:top w:val="nil"/>
              <w:left w:val="nil"/>
              <w:bottom w:val="nil"/>
              <w:right w:val="nil"/>
            </w:tcBorders>
            <w:shd w:val="clear" w:color="000000" w:fill="FFFFFF"/>
            <w:noWrap/>
            <w:vAlign w:val="bottom"/>
            <w:hideMark/>
          </w:tcPr>
          <w:p w14:paraId="4BDCB9D9"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6DD2862E" w14:textId="77777777" w:rsidR="005661B6" w:rsidRPr="005661B6" w:rsidRDefault="005661B6" w:rsidP="005661B6">
            <w:pPr>
              <w:spacing w:after="0" w:line="240" w:lineRule="auto"/>
              <w:rPr>
                <w:rFonts w:ascii="Calibri" w:eastAsia="Times New Roman" w:hAnsi="Calibri" w:cs="Calibri"/>
                <w:color w:val="000000"/>
                <w:sz w:val="18"/>
                <w:szCs w:val="18"/>
                <w:lang w:eastAsia="nl-NL"/>
              </w:rPr>
            </w:pPr>
            <w:r w:rsidRPr="005661B6">
              <w:rPr>
                <w:rFonts w:ascii="Calibri" w:eastAsia="Times New Roman" w:hAnsi="Calibri" w:cs="Calibri"/>
                <w:color w:val="000000"/>
                <w:sz w:val="18"/>
                <w:szCs w:val="18"/>
                <w:lang w:eastAsia="nl-NL"/>
              </w:rPr>
              <w:t>opbrengsten</w:t>
            </w:r>
          </w:p>
        </w:tc>
        <w:tc>
          <w:tcPr>
            <w:tcW w:w="1030" w:type="dxa"/>
            <w:tcBorders>
              <w:top w:val="nil"/>
              <w:left w:val="nil"/>
              <w:bottom w:val="nil"/>
              <w:right w:val="nil"/>
            </w:tcBorders>
            <w:shd w:val="clear" w:color="000000" w:fill="D0CECE"/>
            <w:noWrap/>
            <w:vAlign w:val="bottom"/>
            <w:hideMark/>
          </w:tcPr>
          <w:p w14:paraId="4072966F" w14:textId="306D9B25" w:rsidR="005661B6" w:rsidRPr="005661B6" w:rsidRDefault="00835710" w:rsidP="005661B6">
            <w:pPr>
              <w:spacing w:after="0" w:line="240" w:lineRule="auto"/>
              <w:jc w:val="right"/>
              <w:rPr>
                <w:rFonts w:ascii="Calibri" w:eastAsia="Times New Roman" w:hAnsi="Calibri" w:cs="Calibri"/>
                <w:color w:val="000000"/>
                <w:lang w:eastAsia="nl-NL"/>
              </w:rPr>
            </w:pPr>
            <w:r>
              <w:rPr>
                <w:rFonts w:ascii="Calibri" w:eastAsia="Times New Roman" w:hAnsi="Calibri" w:cs="Calibri"/>
                <w:color w:val="000000"/>
                <w:lang w:eastAsia="nl-NL"/>
              </w:rPr>
              <w:t>-9.500</w:t>
            </w:r>
          </w:p>
        </w:tc>
        <w:tc>
          <w:tcPr>
            <w:tcW w:w="790" w:type="dxa"/>
            <w:tcBorders>
              <w:top w:val="nil"/>
              <w:left w:val="nil"/>
              <w:bottom w:val="nil"/>
              <w:right w:val="nil"/>
            </w:tcBorders>
            <w:noWrap/>
            <w:vAlign w:val="bottom"/>
            <w:hideMark/>
          </w:tcPr>
          <w:p w14:paraId="070206C1" w14:textId="0C057BA7" w:rsidR="005661B6" w:rsidRPr="005661B6" w:rsidRDefault="004C4F3D" w:rsidP="005661B6">
            <w:pPr>
              <w:spacing w:after="0" w:line="240" w:lineRule="auto"/>
              <w:jc w:val="right"/>
              <w:rPr>
                <w:rFonts w:ascii="Calibri" w:eastAsia="Times New Roman" w:hAnsi="Calibri" w:cs="Calibri"/>
                <w:lang w:eastAsia="nl-NL"/>
              </w:rPr>
            </w:pPr>
            <w:r>
              <w:rPr>
                <w:rFonts w:ascii="Calibri" w:eastAsia="Times New Roman" w:hAnsi="Calibri" w:cs="Calibri"/>
                <w:lang w:eastAsia="nl-NL"/>
              </w:rPr>
              <w:t>-</w:t>
            </w:r>
          </w:p>
        </w:tc>
        <w:tc>
          <w:tcPr>
            <w:tcW w:w="756" w:type="dxa"/>
            <w:tcBorders>
              <w:top w:val="nil"/>
              <w:left w:val="nil"/>
              <w:bottom w:val="nil"/>
              <w:right w:val="nil"/>
            </w:tcBorders>
            <w:shd w:val="clear" w:color="000000" w:fill="D0CECE"/>
            <w:vAlign w:val="bottom"/>
            <w:hideMark/>
          </w:tcPr>
          <w:p w14:paraId="73C9D933" w14:textId="36EAC99A" w:rsidR="005661B6" w:rsidRPr="005661B6" w:rsidRDefault="005661B6" w:rsidP="005661B6">
            <w:pPr>
              <w:spacing w:after="0" w:line="240" w:lineRule="auto"/>
              <w:jc w:val="right"/>
              <w:rPr>
                <w:rFonts w:ascii="Calibri" w:eastAsia="Times New Roman" w:hAnsi="Calibri" w:cs="Calibri"/>
                <w:color w:val="000000"/>
                <w:lang w:eastAsia="nl-NL"/>
              </w:rPr>
            </w:pPr>
          </w:p>
        </w:tc>
        <w:tc>
          <w:tcPr>
            <w:tcW w:w="960" w:type="dxa"/>
            <w:tcBorders>
              <w:top w:val="nil"/>
              <w:left w:val="nil"/>
              <w:bottom w:val="nil"/>
              <w:right w:val="nil"/>
            </w:tcBorders>
            <w:noWrap/>
            <w:vAlign w:val="bottom"/>
            <w:hideMark/>
          </w:tcPr>
          <w:p w14:paraId="219E777C" w14:textId="77777777" w:rsidR="005661B6" w:rsidRPr="005661B6" w:rsidRDefault="005661B6" w:rsidP="005661B6">
            <w:pPr>
              <w:spacing w:after="0" w:line="240" w:lineRule="auto"/>
              <w:jc w:val="right"/>
              <w:rPr>
                <w:rFonts w:ascii="Calibri" w:eastAsia="Times New Roman" w:hAnsi="Calibri" w:cs="Calibri"/>
                <w:color w:val="000000"/>
                <w:lang w:eastAsia="nl-NL"/>
              </w:rPr>
            </w:pPr>
          </w:p>
        </w:tc>
        <w:tc>
          <w:tcPr>
            <w:tcW w:w="960" w:type="dxa"/>
            <w:tcBorders>
              <w:top w:val="nil"/>
              <w:left w:val="nil"/>
              <w:bottom w:val="nil"/>
              <w:right w:val="nil"/>
            </w:tcBorders>
            <w:noWrap/>
            <w:vAlign w:val="bottom"/>
            <w:hideMark/>
          </w:tcPr>
          <w:p w14:paraId="575A908F"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7740AD62" w14:textId="77777777" w:rsidTr="00C448B8">
        <w:trPr>
          <w:trHeight w:val="288"/>
        </w:trPr>
        <w:tc>
          <w:tcPr>
            <w:tcW w:w="2220" w:type="dxa"/>
            <w:tcBorders>
              <w:top w:val="nil"/>
              <w:left w:val="nil"/>
              <w:bottom w:val="nil"/>
              <w:right w:val="nil"/>
            </w:tcBorders>
            <w:noWrap/>
            <w:vAlign w:val="bottom"/>
            <w:hideMark/>
          </w:tcPr>
          <w:p w14:paraId="71D5B80F" w14:textId="7158D616" w:rsidR="005661B6" w:rsidRPr="00B20FE5" w:rsidRDefault="00B20FE5" w:rsidP="005661B6">
            <w:pPr>
              <w:spacing w:after="0" w:line="240" w:lineRule="auto"/>
              <w:rPr>
                <w:rFonts w:ascii="Times New Roman" w:eastAsia="Times New Roman" w:hAnsi="Times New Roman" w:cs="Times New Roman"/>
                <w:sz w:val="18"/>
                <w:szCs w:val="18"/>
                <w:lang w:eastAsia="nl-NL"/>
              </w:rPr>
            </w:pPr>
            <w:r w:rsidRPr="00B20FE5">
              <w:rPr>
                <w:rFonts w:ascii="Times New Roman" w:eastAsia="Times New Roman" w:hAnsi="Times New Roman" w:cs="Times New Roman"/>
                <w:sz w:val="18"/>
                <w:szCs w:val="18"/>
                <w:lang w:eastAsia="nl-NL"/>
              </w:rPr>
              <w:t>Koersresultaten effecten</w:t>
            </w:r>
          </w:p>
        </w:tc>
        <w:tc>
          <w:tcPr>
            <w:tcW w:w="899" w:type="dxa"/>
            <w:tcBorders>
              <w:top w:val="nil"/>
              <w:left w:val="nil"/>
              <w:bottom w:val="nil"/>
              <w:right w:val="nil"/>
            </w:tcBorders>
            <w:shd w:val="clear" w:color="000000" w:fill="D0CECE"/>
            <w:noWrap/>
            <w:vAlign w:val="bottom"/>
            <w:hideMark/>
          </w:tcPr>
          <w:p w14:paraId="2F030080"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827" w:type="dxa"/>
            <w:tcBorders>
              <w:top w:val="nil"/>
              <w:left w:val="nil"/>
              <w:bottom w:val="nil"/>
              <w:right w:val="nil"/>
            </w:tcBorders>
            <w:noWrap/>
            <w:vAlign w:val="bottom"/>
            <w:hideMark/>
          </w:tcPr>
          <w:p w14:paraId="2136FB74" w14:textId="7F270E48" w:rsidR="005661B6" w:rsidRPr="005661B6" w:rsidRDefault="00B20FE5" w:rsidP="005661B6">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 xml:space="preserve">  </w:t>
            </w:r>
            <w:r w:rsidR="00C206D6">
              <w:rPr>
                <w:rFonts w:ascii="Calibri" w:eastAsia="Times New Roman" w:hAnsi="Calibri" w:cs="Calibri"/>
                <w:color w:val="000000"/>
                <w:lang w:eastAsia="nl-NL"/>
              </w:rPr>
              <w:t>54.550</w:t>
            </w:r>
          </w:p>
        </w:tc>
        <w:tc>
          <w:tcPr>
            <w:tcW w:w="806" w:type="dxa"/>
            <w:tcBorders>
              <w:top w:val="nil"/>
              <w:left w:val="nil"/>
              <w:bottom w:val="nil"/>
              <w:right w:val="nil"/>
            </w:tcBorders>
            <w:shd w:val="clear" w:color="000000" w:fill="D0CECE"/>
            <w:vAlign w:val="bottom"/>
            <w:hideMark/>
          </w:tcPr>
          <w:p w14:paraId="55595985" w14:textId="5D6D7BD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r w:rsidR="007C08A3">
              <w:rPr>
                <w:rFonts w:ascii="Calibri" w:eastAsia="Times New Roman" w:hAnsi="Calibri" w:cs="Calibri"/>
                <w:color w:val="000000"/>
                <w:lang w:eastAsia="nl-NL"/>
              </w:rPr>
              <w:t>25.000</w:t>
            </w:r>
          </w:p>
        </w:tc>
        <w:tc>
          <w:tcPr>
            <w:tcW w:w="200" w:type="dxa"/>
            <w:tcBorders>
              <w:top w:val="nil"/>
              <w:left w:val="nil"/>
              <w:bottom w:val="nil"/>
              <w:right w:val="nil"/>
            </w:tcBorders>
            <w:shd w:val="clear" w:color="000000" w:fill="FFFFFF"/>
            <w:noWrap/>
            <w:vAlign w:val="bottom"/>
            <w:hideMark/>
          </w:tcPr>
          <w:p w14:paraId="5FCC2EFD"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37337A6D" w14:textId="77777777" w:rsidR="005661B6" w:rsidRPr="005661B6" w:rsidRDefault="005661B6" w:rsidP="005661B6">
            <w:pPr>
              <w:spacing w:after="0" w:line="240" w:lineRule="auto"/>
              <w:rPr>
                <w:rFonts w:ascii="Calibri" w:eastAsia="Times New Roman" w:hAnsi="Calibri" w:cs="Calibri"/>
                <w:color w:val="000000"/>
                <w:sz w:val="18"/>
                <w:szCs w:val="18"/>
                <w:lang w:eastAsia="nl-NL"/>
              </w:rPr>
            </w:pPr>
            <w:r w:rsidRPr="005661B6">
              <w:rPr>
                <w:rFonts w:ascii="Calibri" w:eastAsia="Times New Roman" w:hAnsi="Calibri" w:cs="Calibri"/>
                <w:color w:val="000000"/>
                <w:sz w:val="18"/>
                <w:szCs w:val="18"/>
                <w:lang w:eastAsia="nl-NL"/>
              </w:rPr>
              <w:t>afdracht</w:t>
            </w:r>
          </w:p>
        </w:tc>
        <w:tc>
          <w:tcPr>
            <w:tcW w:w="1030" w:type="dxa"/>
            <w:tcBorders>
              <w:top w:val="nil"/>
              <w:left w:val="nil"/>
              <w:bottom w:val="nil"/>
              <w:right w:val="nil"/>
            </w:tcBorders>
            <w:shd w:val="clear" w:color="000000" w:fill="D0CECE"/>
            <w:noWrap/>
            <w:vAlign w:val="bottom"/>
            <w:hideMark/>
          </w:tcPr>
          <w:p w14:paraId="4CEC6B42" w14:textId="1C78B3C4" w:rsidR="005661B6" w:rsidRPr="005661B6" w:rsidRDefault="00835710" w:rsidP="005661B6">
            <w:pPr>
              <w:spacing w:after="0" w:line="240" w:lineRule="auto"/>
              <w:jc w:val="right"/>
              <w:rPr>
                <w:rFonts w:ascii="Calibri" w:eastAsia="Times New Roman" w:hAnsi="Calibri" w:cs="Calibri"/>
                <w:color w:val="000000"/>
                <w:lang w:eastAsia="nl-NL"/>
              </w:rPr>
            </w:pPr>
            <w:r>
              <w:rPr>
                <w:rFonts w:ascii="Calibri" w:eastAsia="Times New Roman" w:hAnsi="Calibri" w:cs="Calibri"/>
                <w:color w:val="000000"/>
                <w:lang w:eastAsia="nl-NL"/>
              </w:rPr>
              <w:t>65</w:t>
            </w:r>
            <w:r w:rsidR="001D6343">
              <w:rPr>
                <w:rFonts w:ascii="Calibri" w:eastAsia="Times New Roman" w:hAnsi="Calibri" w:cs="Calibri"/>
                <w:color w:val="000000"/>
                <w:lang w:eastAsia="nl-NL"/>
              </w:rPr>
              <w:t>0</w:t>
            </w:r>
          </w:p>
        </w:tc>
        <w:tc>
          <w:tcPr>
            <w:tcW w:w="790" w:type="dxa"/>
            <w:tcBorders>
              <w:top w:val="nil"/>
              <w:left w:val="nil"/>
              <w:bottom w:val="nil"/>
              <w:right w:val="nil"/>
            </w:tcBorders>
            <w:noWrap/>
            <w:vAlign w:val="bottom"/>
            <w:hideMark/>
          </w:tcPr>
          <w:p w14:paraId="24DB9DA4" w14:textId="051C433E" w:rsidR="005661B6" w:rsidRPr="005661B6" w:rsidRDefault="00D9254B" w:rsidP="005661B6">
            <w:pPr>
              <w:spacing w:after="0" w:line="240" w:lineRule="auto"/>
              <w:jc w:val="right"/>
              <w:rPr>
                <w:rFonts w:ascii="Calibri" w:eastAsia="Times New Roman" w:hAnsi="Calibri" w:cs="Calibri"/>
                <w:lang w:eastAsia="nl-NL"/>
              </w:rPr>
            </w:pPr>
            <w:r>
              <w:rPr>
                <w:rFonts w:ascii="Calibri" w:eastAsia="Times New Roman" w:hAnsi="Calibri" w:cs="Calibri"/>
                <w:lang w:eastAsia="nl-NL"/>
              </w:rPr>
              <w:t>765</w:t>
            </w:r>
          </w:p>
        </w:tc>
        <w:tc>
          <w:tcPr>
            <w:tcW w:w="756" w:type="dxa"/>
            <w:tcBorders>
              <w:top w:val="nil"/>
              <w:left w:val="nil"/>
              <w:bottom w:val="nil"/>
              <w:right w:val="nil"/>
            </w:tcBorders>
            <w:shd w:val="clear" w:color="000000" w:fill="D0CECE"/>
            <w:vAlign w:val="bottom"/>
            <w:hideMark/>
          </w:tcPr>
          <w:p w14:paraId="183B6E2E" w14:textId="451C826D" w:rsidR="005661B6" w:rsidRPr="005661B6" w:rsidRDefault="00D9254B" w:rsidP="005661B6">
            <w:pPr>
              <w:spacing w:after="0" w:line="240" w:lineRule="auto"/>
              <w:jc w:val="right"/>
              <w:rPr>
                <w:rFonts w:ascii="Calibri" w:eastAsia="Times New Roman" w:hAnsi="Calibri" w:cs="Calibri"/>
                <w:color w:val="000000"/>
                <w:lang w:eastAsia="nl-NL"/>
              </w:rPr>
            </w:pPr>
            <w:r>
              <w:rPr>
                <w:rFonts w:ascii="Calibri" w:eastAsia="Times New Roman" w:hAnsi="Calibri" w:cs="Calibri"/>
                <w:color w:val="000000"/>
                <w:lang w:eastAsia="nl-NL"/>
              </w:rPr>
              <w:t>800</w:t>
            </w:r>
          </w:p>
        </w:tc>
        <w:tc>
          <w:tcPr>
            <w:tcW w:w="960" w:type="dxa"/>
            <w:tcBorders>
              <w:top w:val="nil"/>
              <w:left w:val="nil"/>
              <w:bottom w:val="nil"/>
              <w:right w:val="nil"/>
            </w:tcBorders>
            <w:noWrap/>
            <w:vAlign w:val="bottom"/>
            <w:hideMark/>
          </w:tcPr>
          <w:p w14:paraId="3AFE86C5" w14:textId="77777777" w:rsidR="005661B6" w:rsidRPr="005661B6" w:rsidRDefault="005661B6" w:rsidP="005661B6">
            <w:pPr>
              <w:spacing w:after="0" w:line="240" w:lineRule="auto"/>
              <w:jc w:val="right"/>
              <w:rPr>
                <w:rFonts w:ascii="Calibri" w:eastAsia="Times New Roman" w:hAnsi="Calibri" w:cs="Calibri"/>
                <w:color w:val="000000"/>
                <w:lang w:eastAsia="nl-NL"/>
              </w:rPr>
            </w:pPr>
          </w:p>
        </w:tc>
        <w:tc>
          <w:tcPr>
            <w:tcW w:w="960" w:type="dxa"/>
            <w:tcBorders>
              <w:top w:val="nil"/>
              <w:left w:val="nil"/>
              <w:bottom w:val="nil"/>
              <w:right w:val="nil"/>
            </w:tcBorders>
            <w:noWrap/>
            <w:vAlign w:val="bottom"/>
            <w:hideMark/>
          </w:tcPr>
          <w:p w14:paraId="518505E9"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283EAC2C" w14:textId="77777777" w:rsidTr="00C448B8">
        <w:trPr>
          <w:trHeight w:val="288"/>
        </w:trPr>
        <w:tc>
          <w:tcPr>
            <w:tcW w:w="2220" w:type="dxa"/>
            <w:tcBorders>
              <w:top w:val="nil"/>
              <w:left w:val="nil"/>
              <w:bottom w:val="nil"/>
              <w:right w:val="nil"/>
            </w:tcBorders>
            <w:noWrap/>
            <w:vAlign w:val="bottom"/>
            <w:hideMark/>
          </w:tcPr>
          <w:p w14:paraId="07487E78"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99" w:type="dxa"/>
            <w:tcBorders>
              <w:top w:val="nil"/>
              <w:left w:val="nil"/>
              <w:bottom w:val="nil"/>
              <w:right w:val="nil"/>
            </w:tcBorders>
            <w:shd w:val="clear" w:color="000000" w:fill="D0CECE"/>
            <w:noWrap/>
            <w:vAlign w:val="bottom"/>
            <w:hideMark/>
          </w:tcPr>
          <w:p w14:paraId="03286A6F"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827" w:type="dxa"/>
            <w:tcBorders>
              <w:top w:val="nil"/>
              <w:left w:val="nil"/>
              <w:bottom w:val="nil"/>
              <w:right w:val="nil"/>
            </w:tcBorders>
            <w:noWrap/>
            <w:vAlign w:val="bottom"/>
            <w:hideMark/>
          </w:tcPr>
          <w:p w14:paraId="4087D793"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806" w:type="dxa"/>
            <w:tcBorders>
              <w:top w:val="nil"/>
              <w:left w:val="nil"/>
              <w:bottom w:val="nil"/>
              <w:right w:val="nil"/>
            </w:tcBorders>
            <w:shd w:val="clear" w:color="000000" w:fill="D0CECE"/>
            <w:vAlign w:val="bottom"/>
            <w:hideMark/>
          </w:tcPr>
          <w:p w14:paraId="36660589"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00" w:type="dxa"/>
            <w:tcBorders>
              <w:top w:val="nil"/>
              <w:left w:val="nil"/>
              <w:bottom w:val="nil"/>
              <w:right w:val="nil"/>
            </w:tcBorders>
            <w:shd w:val="clear" w:color="000000" w:fill="FFFFFF"/>
            <w:noWrap/>
            <w:vAlign w:val="bottom"/>
            <w:hideMark/>
          </w:tcPr>
          <w:p w14:paraId="02EF2F2A"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2CF1224B" w14:textId="77777777" w:rsidR="005661B6" w:rsidRPr="005661B6" w:rsidRDefault="005661B6" w:rsidP="005661B6">
            <w:pPr>
              <w:spacing w:after="0" w:line="240" w:lineRule="auto"/>
              <w:rPr>
                <w:rFonts w:ascii="Calibri" w:eastAsia="Times New Roman" w:hAnsi="Calibri" w:cs="Calibri"/>
                <w:color w:val="000000"/>
                <w:sz w:val="18"/>
                <w:szCs w:val="18"/>
                <w:lang w:eastAsia="nl-NL"/>
              </w:rPr>
            </w:pPr>
            <w:proofErr w:type="spellStart"/>
            <w:r w:rsidRPr="005661B6">
              <w:rPr>
                <w:rFonts w:ascii="Calibri" w:eastAsia="Times New Roman" w:hAnsi="Calibri" w:cs="Calibri"/>
                <w:color w:val="000000"/>
                <w:sz w:val="18"/>
                <w:szCs w:val="18"/>
                <w:lang w:eastAsia="nl-NL"/>
              </w:rPr>
              <w:t>tesselschade</w:t>
            </w:r>
            <w:proofErr w:type="spellEnd"/>
            <w:r w:rsidRPr="005661B6">
              <w:rPr>
                <w:rFonts w:ascii="Calibri" w:eastAsia="Times New Roman" w:hAnsi="Calibri" w:cs="Calibri"/>
                <w:color w:val="000000"/>
                <w:sz w:val="18"/>
                <w:szCs w:val="18"/>
                <w:lang w:eastAsia="nl-NL"/>
              </w:rPr>
              <w:t xml:space="preserve"> Studiefonds</w:t>
            </w:r>
          </w:p>
        </w:tc>
        <w:tc>
          <w:tcPr>
            <w:tcW w:w="1030" w:type="dxa"/>
            <w:tcBorders>
              <w:top w:val="nil"/>
              <w:left w:val="nil"/>
              <w:bottom w:val="nil"/>
              <w:right w:val="nil"/>
            </w:tcBorders>
            <w:shd w:val="clear" w:color="000000" w:fill="D0CECE"/>
            <w:noWrap/>
            <w:vAlign w:val="bottom"/>
            <w:hideMark/>
          </w:tcPr>
          <w:p w14:paraId="39BD6E64" w14:textId="0DAFA02C" w:rsidR="005661B6" w:rsidRPr="005661B6" w:rsidRDefault="001B133D" w:rsidP="005661B6">
            <w:pPr>
              <w:spacing w:after="0" w:line="240" w:lineRule="auto"/>
              <w:jc w:val="right"/>
              <w:rPr>
                <w:rFonts w:ascii="Calibri" w:eastAsia="Times New Roman" w:hAnsi="Calibri" w:cs="Calibri"/>
                <w:color w:val="000000"/>
                <w:lang w:eastAsia="nl-NL"/>
              </w:rPr>
            </w:pPr>
            <w:r>
              <w:rPr>
                <w:rFonts w:ascii="Calibri" w:eastAsia="Times New Roman" w:hAnsi="Calibri" w:cs="Calibri"/>
                <w:color w:val="000000"/>
                <w:lang w:eastAsia="nl-NL"/>
              </w:rPr>
              <w:t>40</w:t>
            </w:r>
            <w:r w:rsidR="005661B6" w:rsidRPr="005661B6">
              <w:rPr>
                <w:rFonts w:ascii="Calibri" w:eastAsia="Times New Roman" w:hAnsi="Calibri" w:cs="Calibri"/>
                <w:color w:val="000000"/>
                <w:lang w:eastAsia="nl-NL"/>
              </w:rPr>
              <w:t>.000</w:t>
            </w:r>
          </w:p>
        </w:tc>
        <w:tc>
          <w:tcPr>
            <w:tcW w:w="790" w:type="dxa"/>
            <w:tcBorders>
              <w:top w:val="nil"/>
              <w:left w:val="nil"/>
              <w:bottom w:val="nil"/>
              <w:right w:val="nil"/>
            </w:tcBorders>
            <w:noWrap/>
            <w:vAlign w:val="bottom"/>
            <w:hideMark/>
          </w:tcPr>
          <w:p w14:paraId="3340C653" w14:textId="298AA082" w:rsidR="005661B6" w:rsidRPr="005661B6" w:rsidRDefault="001D6343" w:rsidP="005661B6">
            <w:pPr>
              <w:spacing w:after="0" w:line="240" w:lineRule="auto"/>
              <w:jc w:val="right"/>
              <w:rPr>
                <w:rFonts w:ascii="Calibri" w:eastAsia="Times New Roman" w:hAnsi="Calibri" w:cs="Calibri"/>
                <w:lang w:eastAsia="nl-NL"/>
              </w:rPr>
            </w:pPr>
            <w:r>
              <w:rPr>
                <w:rFonts w:ascii="Calibri" w:eastAsia="Times New Roman" w:hAnsi="Calibri" w:cs="Calibri"/>
                <w:lang w:eastAsia="nl-NL"/>
              </w:rPr>
              <w:t>16.539</w:t>
            </w:r>
          </w:p>
        </w:tc>
        <w:tc>
          <w:tcPr>
            <w:tcW w:w="756" w:type="dxa"/>
            <w:tcBorders>
              <w:top w:val="nil"/>
              <w:left w:val="nil"/>
              <w:bottom w:val="nil"/>
              <w:right w:val="nil"/>
            </w:tcBorders>
            <w:shd w:val="clear" w:color="000000" w:fill="D0CECE"/>
            <w:vAlign w:val="bottom"/>
            <w:hideMark/>
          </w:tcPr>
          <w:p w14:paraId="57052961" w14:textId="19423A4D" w:rsidR="005661B6" w:rsidRPr="005661B6" w:rsidRDefault="00616BE6" w:rsidP="005661B6">
            <w:pPr>
              <w:spacing w:after="0" w:line="240" w:lineRule="auto"/>
              <w:jc w:val="right"/>
              <w:rPr>
                <w:rFonts w:ascii="Calibri" w:eastAsia="Times New Roman" w:hAnsi="Calibri" w:cs="Calibri"/>
                <w:color w:val="000000"/>
                <w:lang w:eastAsia="nl-NL"/>
              </w:rPr>
            </w:pPr>
            <w:r>
              <w:rPr>
                <w:rFonts w:ascii="Calibri" w:eastAsia="Times New Roman" w:hAnsi="Calibri" w:cs="Calibri"/>
                <w:color w:val="000000"/>
                <w:lang w:eastAsia="nl-NL"/>
              </w:rPr>
              <w:t>20</w:t>
            </w:r>
            <w:r w:rsidR="005661B6" w:rsidRPr="005661B6">
              <w:rPr>
                <w:rFonts w:ascii="Calibri" w:eastAsia="Times New Roman" w:hAnsi="Calibri" w:cs="Calibri"/>
                <w:color w:val="000000"/>
                <w:lang w:eastAsia="nl-NL"/>
              </w:rPr>
              <w:t>.000</w:t>
            </w:r>
          </w:p>
        </w:tc>
        <w:tc>
          <w:tcPr>
            <w:tcW w:w="960" w:type="dxa"/>
            <w:tcBorders>
              <w:top w:val="nil"/>
              <w:left w:val="nil"/>
              <w:bottom w:val="nil"/>
              <w:right w:val="nil"/>
            </w:tcBorders>
            <w:noWrap/>
            <w:vAlign w:val="bottom"/>
            <w:hideMark/>
          </w:tcPr>
          <w:p w14:paraId="7C115629" w14:textId="77777777" w:rsidR="005661B6" w:rsidRPr="005661B6" w:rsidRDefault="005661B6" w:rsidP="005661B6">
            <w:pPr>
              <w:spacing w:after="0" w:line="240" w:lineRule="auto"/>
              <w:jc w:val="right"/>
              <w:rPr>
                <w:rFonts w:ascii="Calibri" w:eastAsia="Times New Roman" w:hAnsi="Calibri" w:cs="Calibri"/>
                <w:color w:val="000000"/>
                <w:lang w:eastAsia="nl-NL"/>
              </w:rPr>
            </w:pPr>
          </w:p>
        </w:tc>
        <w:tc>
          <w:tcPr>
            <w:tcW w:w="960" w:type="dxa"/>
            <w:tcBorders>
              <w:top w:val="nil"/>
              <w:left w:val="nil"/>
              <w:bottom w:val="nil"/>
              <w:right w:val="nil"/>
            </w:tcBorders>
            <w:noWrap/>
            <w:vAlign w:val="bottom"/>
            <w:hideMark/>
          </w:tcPr>
          <w:p w14:paraId="402360A0"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64F89608" w14:textId="77777777" w:rsidTr="00C448B8">
        <w:trPr>
          <w:trHeight w:val="288"/>
        </w:trPr>
        <w:tc>
          <w:tcPr>
            <w:tcW w:w="2220" w:type="dxa"/>
            <w:tcBorders>
              <w:top w:val="nil"/>
              <w:left w:val="nil"/>
              <w:bottom w:val="nil"/>
              <w:right w:val="nil"/>
            </w:tcBorders>
            <w:noWrap/>
            <w:vAlign w:val="bottom"/>
            <w:hideMark/>
          </w:tcPr>
          <w:p w14:paraId="075FE9DB"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99" w:type="dxa"/>
            <w:tcBorders>
              <w:top w:val="nil"/>
              <w:left w:val="nil"/>
              <w:bottom w:val="nil"/>
              <w:right w:val="nil"/>
            </w:tcBorders>
            <w:shd w:val="clear" w:color="000000" w:fill="D0CECE"/>
            <w:noWrap/>
            <w:vAlign w:val="bottom"/>
            <w:hideMark/>
          </w:tcPr>
          <w:p w14:paraId="059B302F"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827" w:type="dxa"/>
            <w:tcBorders>
              <w:top w:val="nil"/>
              <w:left w:val="nil"/>
              <w:bottom w:val="nil"/>
              <w:right w:val="nil"/>
            </w:tcBorders>
            <w:noWrap/>
            <w:vAlign w:val="bottom"/>
            <w:hideMark/>
          </w:tcPr>
          <w:p w14:paraId="2D942257"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806" w:type="dxa"/>
            <w:tcBorders>
              <w:top w:val="nil"/>
              <w:left w:val="nil"/>
              <w:bottom w:val="nil"/>
              <w:right w:val="nil"/>
            </w:tcBorders>
            <w:shd w:val="clear" w:color="000000" w:fill="D0CECE"/>
            <w:vAlign w:val="bottom"/>
            <w:hideMark/>
          </w:tcPr>
          <w:p w14:paraId="26F61DFA"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00" w:type="dxa"/>
            <w:tcBorders>
              <w:top w:val="nil"/>
              <w:left w:val="nil"/>
              <w:bottom w:val="nil"/>
              <w:right w:val="nil"/>
            </w:tcBorders>
            <w:shd w:val="clear" w:color="000000" w:fill="FFFFFF"/>
            <w:noWrap/>
            <w:vAlign w:val="bottom"/>
            <w:hideMark/>
          </w:tcPr>
          <w:p w14:paraId="4AE8C667"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5F103B4D" w14:textId="77777777" w:rsidR="005661B6" w:rsidRPr="005661B6" w:rsidRDefault="005661B6" w:rsidP="005661B6">
            <w:pPr>
              <w:spacing w:after="0" w:line="240" w:lineRule="auto"/>
              <w:rPr>
                <w:rFonts w:ascii="Calibri" w:eastAsia="Times New Roman" w:hAnsi="Calibri" w:cs="Calibri"/>
                <w:color w:val="000000"/>
                <w:sz w:val="18"/>
                <w:szCs w:val="18"/>
                <w:lang w:eastAsia="nl-NL"/>
              </w:rPr>
            </w:pPr>
            <w:r w:rsidRPr="005661B6">
              <w:rPr>
                <w:rFonts w:ascii="Calibri" w:eastAsia="Times New Roman" w:hAnsi="Calibri" w:cs="Calibri"/>
                <w:color w:val="000000"/>
                <w:sz w:val="18"/>
                <w:szCs w:val="18"/>
                <w:lang w:eastAsia="nl-NL"/>
              </w:rPr>
              <w:t>eigen kandidaten</w:t>
            </w:r>
          </w:p>
        </w:tc>
        <w:tc>
          <w:tcPr>
            <w:tcW w:w="1030" w:type="dxa"/>
            <w:tcBorders>
              <w:top w:val="nil"/>
              <w:left w:val="nil"/>
              <w:bottom w:val="nil"/>
              <w:right w:val="nil"/>
            </w:tcBorders>
            <w:shd w:val="clear" w:color="000000" w:fill="D0CECE"/>
            <w:noWrap/>
            <w:vAlign w:val="bottom"/>
            <w:hideMark/>
          </w:tcPr>
          <w:p w14:paraId="0CBFE9AB" w14:textId="77777777" w:rsidR="005661B6" w:rsidRPr="005661B6" w:rsidRDefault="005661B6" w:rsidP="005661B6">
            <w:pPr>
              <w:spacing w:after="0" w:line="240" w:lineRule="auto"/>
              <w:jc w:val="right"/>
              <w:rPr>
                <w:rFonts w:ascii="Calibri" w:eastAsia="Times New Roman" w:hAnsi="Calibri" w:cs="Calibri"/>
                <w:color w:val="000000"/>
                <w:lang w:eastAsia="nl-NL"/>
              </w:rPr>
            </w:pPr>
            <w:r w:rsidRPr="005661B6">
              <w:rPr>
                <w:rFonts w:ascii="Calibri" w:eastAsia="Times New Roman" w:hAnsi="Calibri" w:cs="Calibri"/>
                <w:color w:val="000000"/>
                <w:lang w:eastAsia="nl-NL"/>
              </w:rPr>
              <w:t>12.500</w:t>
            </w:r>
          </w:p>
        </w:tc>
        <w:tc>
          <w:tcPr>
            <w:tcW w:w="790" w:type="dxa"/>
            <w:tcBorders>
              <w:top w:val="nil"/>
              <w:left w:val="nil"/>
              <w:bottom w:val="nil"/>
              <w:right w:val="nil"/>
            </w:tcBorders>
            <w:noWrap/>
            <w:vAlign w:val="bottom"/>
            <w:hideMark/>
          </w:tcPr>
          <w:p w14:paraId="3973FFCA" w14:textId="55D1E7BA" w:rsidR="005661B6" w:rsidRPr="005661B6" w:rsidRDefault="006A52B4" w:rsidP="005661B6">
            <w:pPr>
              <w:spacing w:after="0" w:line="240" w:lineRule="auto"/>
              <w:jc w:val="right"/>
              <w:rPr>
                <w:rFonts w:ascii="Calibri" w:eastAsia="Times New Roman" w:hAnsi="Calibri" w:cs="Calibri"/>
                <w:lang w:eastAsia="nl-NL"/>
              </w:rPr>
            </w:pPr>
            <w:r>
              <w:rPr>
                <w:rFonts w:ascii="Calibri" w:eastAsia="Times New Roman" w:hAnsi="Calibri" w:cs="Calibri"/>
                <w:lang w:eastAsia="nl-NL"/>
              </w:rPr>
              <w:t>3.</w:t>
            </w:r>
            <w:r w:rsidR="00CA3D1C">
              <w:rPr>
                <w:rFonts w:ascii="Calibri" w:eastAsia="Times New Roman" w:hAnsi="Calibri" w:cs="Calibri"/>
                <w:lang w:eastAsia="nl-NL"/>
              </w:rPr>
              <w:t>125</w:t>
            </w:r>
          </w:p>
        </w:tc>
        <w:tc>
          <w:tcPr>
            <w:tcW w:w="756" w:type="dxa"/>
            <w:tcBorders>
              <w:top w:val="nil"/>
              <w:left w:val="nil"/>
              <w:bottom w:val="nil"/>
              <w:right w:val="nil"/>
            </w:tcBorders>
            <w:shd w:val="clear" w:color="000000" w:fill="D0CECE"/>
            <w:vAlign w:val="bottom"/>
            <w:hideMark/>
          </w:tcPr>
          <w:p w14:paraId="3228CAD7" w14:textId="5C1BA0D3" w:rsidR="005661B6" w:rsidRPr="005661B6" w:rsidRDefault="005661B6" w:rsidP="005661B6">
            <w:pPr>
              <w:spacing w:after="0" w:line="240" w:lineRule="auto"/>
              <w:jc w:val="right"/>
              <w:rPr>
                <w:rFonts w:ascii="Calibri" w:eastAsia="Times New Roman" w:hAnsi="Calibri" w:cs="Calibri"/>
                <w:color w:val="000000"/>
                <w:lang w:eastAsia="nl-NL"/>
              </w:rPr>
            </w:pPr>
            <w:r w:rsidRPr="005661B6">
              <w:rPr>
                <w:rFonts w:ascii="Calibri" w:eastAsia="Times New Roman" w:hAnsi="Calibri" w:cs="Calibri"/>
                <w:color w:val="000000"/>
                <w:lang w:eastAsia="nl-NL"/>
              </w:rPr>
              <w:t>1</w:t>
            </w:r>
            <w:r w:rsidR="006A52B4">
              <w:rPr>
                <w:rFonts w:ascii="Calibri" w:eastAsia="Times New Roman" w:hAnsi="Calibri" w:cs="Calibri"/>
                <w:color w:val="000000"/>
                <w:lang w:eastAsia="nl-NL"/>
              </w:rPr>
              <w:t>0.000</w:t>
            </w:r>
          </w:p>
        </w:tc>
        <w:tc>
          <w:tcPr>
            <w:tcW w:w="960" w:type="dxa"/>
            <w:tcBorders>
              <w:top w:val="nil"/>
              <w:left w:val="nil"/>
              <w:bottom w:val="nil"/>
              <w:right w:val="nil"/>
            </w:tcBorders>
            <w:noWrap/>
            <w:vAlign w:val="bottom"/>
            <w:hideMark/>
          </w:tcPr>
          <w:p w14:paraId="61FA6781" w14:textId="77777777" w:rsidR="005661B6" w:rsidRPr="005661B6" w:rsidRDefault="005661B6" w:rsidP="005661B6">
            <w:pPr>
              <w:spacing w:after="0" w:line="240" w:lineRule="auto"/>
              <w:jc w:val="right"/>
              <w:rPr>
                <w:rFonts w:ascii="Calibri" w:eastAsia="Times New Roman" w:hAnsi="Calibri" w:cs="Calibri"/>
                <w:color w:val="000000"/>
                <w:lang w:eastAsia="nl-NL"/>
              </w:rPr>
            </w:pPr>
          </w:p>
        </w:tc>
        <w:tc>
          <w:tcPr>
            <w:tcW w:w="960" w:type="dxa"/>
            <w:tcBorders>
              <w:top w:val="nil"/>
              <w:left w:val="nil"/>
              <w:bottom w:val="nil"/>
              <w:right w:val="nil"/>
            </w:tcBorders>
            <w:noWrap/>
            <w:vAlign w:val="bottom"/>
            <w:hideMark/>
          </w:tcPr>
          <w:p w14:paraId="5E61B20D"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40FC3E04" w14:textId="77777777" w:rsidTr="00C448B8">
        <w:trPr>
          <w:trHeight w:val="288"/>
        </w:trPr>
        <w:tc>
          <w:tcPr>
            <w:tcW w:w="2220" w:type="dxa"/>
            <w:tcBorders>
              <w:top w:val="nil"/>
              <w:left w:val="nil"/>
              <w:bottom w:val="nil"/>
              <w:right w:val="nil"/>
            </w:tcBorders>
            <w:noWrap/>
            <w:vAlign w:val="bottom"/>
            <w:hideMark/>
          </w:tcPr>
          <w:p w14:paraId="2FA08DAB"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99" w:type="dxa"/>
            <w:tcBorders>
              <w:top w:val="nil"/>
              <w:left w:val="nil"/>
              <w:bottom w:val="nil"/>
              <w:right w:val="nil"/>
            </w:tcBorders>
            <w:shd w:val="clear" w:color="000000" w:fill="D0CECE"/>
            <w:noWrap/>
            <w:vAlign w:val="bottom"/>
            <w:hideMark/>
          </w:tcPr>
          <w:p w14:paraId="3D67AE04"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827" w:type="dxa"/>
            <w:tcBorders>
              <w:top w:val="nil"/>
              <w:left w:val="nil"/>
              <w:bottom w:val="nil"/>
              <w:right w:val="nil"/>
            </w:tcBorders>
            <w:noWrap/>
            <w:vAlign w:val="bottom"/>
            <w:hideMark/>
          </w:tcPr>
          <w:p w14:paraId="4D8BA193"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806" w:type="dxa"/>
            <w:tcBorders>
              <w:top w:val="nil"/>
              <w:left w:val="nil"/>
              <w:bottom w:val="nil"/>
              <w:right w:val="nil"/>
            </w:tcBorders>
            <w:shd w:val="clear" w:color="000000" w:fill="D0CECE"/>
            <w:vAlign w:val="bottom"/>
            <w:hideMark/>
          </w:tcPr>
          <w:p w14:paraId="00C2613E"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00" w:type="dxa"/>
            <w:tcBorders>
              <w:top w:val="nil"/>
              <w:left w:val="nil"/>
              <w:bottom w:val="nil"/>
              <w:right w:val="nil"/>
            </w:tcBorders>
            <w:shd w:val="clear" w:color="000000" w:fill="FFFFFF"/>
            <w:noWrap/>
            <w:vAlign w:val="bottom"/>
            <w:hideMark/>
          </w:tcPr>
          <w:p w14:paraId="3C193D06"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2F46DD2F" w14:textId="77777777" w:rsidR="005661B6" w:rsidRPr="005661B6" w:rsidRDefault="005661B6" w:rsidP="005661B6">
            <w:pPr>
              <w:spacing w:after="0" w:line="240" w:lineRule="auto"/>
              <w:rPr>
                <w:rFonts w:ascii="Calibri" w:eastAsia="Times New Roman" w:hAnsi="Calibri" w:cs="Calibri"/>
                <w:color w:val="000000"/>
                <w:sz w:val="18"/>
                <w:szCs w:val="18"/>
                <w:lang w:eastAsia="nl-NL"/>
              </w:rPr>
            </w:pPr>
            <w:proofErr w:type="spellStart"/>
            <w:r w:rsidRPr="005661B6">
              <w:rPr>
                <w:rFonts w:ascii="Calibri" w:eastAsia="Times New Roman" w:hAnsi="Calibri" w:cs="Calibri"/>
                <w:color w:val="000000"/>
                <w:sz w:val="18"/>
                <w:szCs w:val="18"/>
                <w:lang w:eastAsia="nl-NL"/>
              </w:rPr>
              <w:t>zvf</w:t>
            </w:r>
            <w:proofErr w:type="spellEnd"/>
          </w:p>
        </w:tc>
        <w:tc>
          <w:tcPr>
            <w:tcW w:w="1030" w:type="dxa"/>
            <w:tcBorders>
              <w:top w:val="nil"/>
              <w:left w:val="nil"/>
              <w:bottom w:val="nil"/>
              <w:right w:val="nil"/>
            </w:tcBorders>
            <w:shd w:val="clear" w:color="000000" w:fill="D0CECE"/>
            <w:noWrap/>
            <w:vAlign w:val="bottom"/>
            <w:hideMark/>
          </w:tcPr>
          <w:p w14:paraId="4CA01663" w14:textId="66BFA39F" w:rsidR="005661B6" w:rsidRPr="005661B6" w:rsidRDefault="006A52B4" w:rsidP="005661B6">
            <w:pPr>
              <w:spacing w:after="0" w:line="240" w:lineRule="auto"/>
              <w:jc w:val="right"/>
              <w:rPr>
                <w:rFonts w:ascii="Calibri" w:eastAsia="Times New Roman" w:hAnsi="Calibri" w:cs="Calibri"/>
                <w:color w:val="000000"/>
                <w:lang w:eastAsia="nl-NL"/>
              </w:rPr>
            </w:pPr>
            <w:r>
              <w:rPr>
                <w:rFonts w:ascii="Calibri" w:eastAsia="Times New Roman" w:hAnsi="Calibri" w:cs="Calibri"/>
                <w:color w:val="000000"/>
                <w:lang w:eastAsia="nl-NL"/>
              </w:rPr>
              <w:t>1.800</w:t>
            </w:r>
          </w:p>
        </w:tc>
        <w:tc>
          <w:tcPr>
            <w:tcW w:w="790" w:type="dxa"/>
            <w:tcBorders>
              <w:top w:val="nil"/>
              <w:left w:val="nil"/>
              <w:bottom w:val="nil"/>
              <w:right w:val="nil"/>
            </w:tcBorders>
            <w:noWrap/>
            <w:vAlign w:val="bottom"/>
            <w:hideMark/>
          </w:tcPr>
          <w:p w14:paraId="3487A44A" w14:textId="6E510668" w:rsidR="005661B6" w:rsidRPr="005661B6" w:rsidRDefault="001D6343" w:rsidP="005661B6">
            <w:pPr>
              <w:spacing w:after="0" w:line="240" w:lineRule="auto"/>
              <w:jc w:val="right"/>
              <w:rPr>
                <w:rFonts w:ascii="Calibri" w:eastAsia="Times New Roman" w:hAnsi="Calibri" w:cs="Calibri"/>
                <w:lang w:eastAsia="nl-NL"/>
              </w:rPr>
            </w:pPr>
            <w:r>
              <w:rPr>
                <w:rFonts w:ascii="Calibri" w:eastAsia="Times New Roman" w:hAnsi="Calibri" w:cs="Calibri"/>
                <w:lang w:eastAsia="nl-NL"/>
              </w:rPr>
              <w:t>2.400</w:t>
            </w:r>
          </w:p>
        </w:tc>
        <w:tc>
          <w:tcPr>
            <w:tcW w:w="756" w:type="dxa"/>
            <w:tcBorders>
              <w:top w:val="nil"/>
              <w:left w:val="nil"/>
              <w:bottom w:val="nil"/>
              <w:right w:val="nil"/>
            </w:tcBorders>
            <w:shd w:val="clear" w:color="000000" w:fill="D0CECE"/>
            <w:vAlign w:val="bottom"/>
            <w:hideMark/>
          </w:tcPr>
          <w:p w14:paraId="52B679EE" w14:textId="0E21A58E" w:rsidR="005661B6" w:rsidRPr="005661B6" w:rsidRDefault="00174A1A" w:rsidP="005661B6">
            <w:pPr>
              <w:spacing w:after="0" w:line="240" w:lineRule="auto"/>
              <w:jc w:val="right"/>
              <w:rPr>
                <w:rFonts w:ascii="Calibri" w:eastAsia="Times New Roman" w:hAnsi="Calibri" w:cs="Calibri"/>
                <w:color w:val="000000"/>
                <w:lang w:eastAsia="nl-NL"/>
              </w:rPr>
            </w:pPr>
            <w:r>
              <w:rPr>
                <w:rFonts w:ascii="Calibri" w:eastAsia="Times New Roman" w:hAnsi="Calibri" w:cs="Calibri"/>
                <w:color w:val="000000"/>
                <w:lang w:eastAsia="nl-NL"/>
              </w:rPr>
              <w:t>2.</w:t>
            </w:r>
            <w:r w:rsidR="00616BE6">
              <w:rPr>
                <w:rFonts w:ascii="Calibri" w:eastAsia="Times New Roman" w:hAnsi="Calibri" w:cs="Calibri"/>
                <w:color w:val="000000"/>
                <w:lang w:eastAsia="nl-NL"/>
              </w:rPr>
              <w:t>5</w:t>
            </w:r>
            <w:r>
              <w:rPr>
                <w:rFonts w:ascii="Calibri" w:eastAsia="Times New Roman" w:hAnsi="Calibri" w:cs="Calibri"/>
                <w:color w:val="000000"/>
                <w:lang w:eastAsia="nl-NL"/>
              </w:rPr>
              <w:t>00</w:t>
            </w:r>
          </w:p>
        </w:tc>
        <w:tc>
          <w:tcPr>
            <w:tcW w:w="960" w:type="dxa"/>
            <w:tcBorders>
              <w:top w:val="nil"/>
              <w:left w:val="nil"/>
              <w:bottom w:val="nil"/>
              <w:right w:val="nil"/>
            </w:tcBorders>
            <w:noWrap/>
            <w:vAlign w:val="bottom"/>
            <w:hideMark/>
          </w:tcPr>
          <w:p w14:paraId="3D709181" w14:textId="77777777" w:rsidR="005661B6" w:rsidRPr="005661B6" w:rsidRDefault="005661B6" w:rsidP="005661B6">
            <w:pPr>
              <w:spacing w:after="0" w:line="240" w:lineRule="auto"/>
              <w:jc w:val="right"/>
              <w:rPr>
                <w:rFonts w:ascii="Calibri" w:eastAsia="Times New Roman" w:hAnsi="Calibri" w:cs="Calibri"/>
                <w:color w:val="000000"/>
                <w:lang w:eastAsia="nl-NL"/>
              </w:rPr>
            </w:pPr>
          </w:p>
        </w:tc>
        <w:tc>
          <w:tcPr>
            <w:tcW w:w="960" w:type="dxa"/>
            <w:tcBorders>
              <w:top w:val="nil"/>
              <w:left w:val="nil"/>
              <w:bottom w:val="nil"/>
              <w:right w:val="nil"/>
            </w:tcBorders>
            <w:noWrap/>
            <w:vAlign w:val="bottom"/>
            <w:hideMark/>
          </w:tcPr>
          <w:p w14:paraId="228AC6E0"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2E157DE1" w14:textId="77777777" w:rsidTr="00C448B8">
        <w:trPr>
          <w:trHeight w:val="288"/>
        </w:trPr>
        <w:tc>
          <w:tcPr>
            <w:tcW w:w="2220" w:type="dxa"/>
            <w:tcBorders>
              <w:top w:val="nil"/>
              <w:left w:val="nil"/>
              <w:bottom w:val="nil"/>
              <w:right w:val="nil"/>
            </w:tcBorders>
            <w:noWrap/>
            <w:vAlign w:val="bottom"/>
            <w:hideMark/>
          </w:tcPr>
          <w:p w14:paraId="27E3F399"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99" w:type="dxa"/>
            <w:tcBorders>
              <w:top w:val="nil"/>
              <w:left w:val="nil"/>
              <w:bottom w:val="nil"/>
              <w:right w:val="nil"/>
            </w:tcBorders>
            <w:shd w:val="clear" w:color="000000" w:fill="D0CECE"/>
            <w:noWrap/>
            <w:vAlign w:val="bottom"/>
            <w:hideMark/>
          </w:tcPr>
          <w:p w14:paraId="6F050DBF"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827" w:type="dxa"/>
            <w:tcBorders>
              <w:top w:val="nil"/>
              <w:left w:val="nil"/>
              <w:bottom w:val="nil"/>
              <w:right w:val="nil"/>
            </w:tcBorders>
            <w:noWrap/>
            <w:vAlign w:val="bottom"/>
            <w:hideMark/>
          </w:tcPr>
          <w:p w14:paraId="2FED3812"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806" w:type="dxa"/>
            <w:tcBorders>
              <w:top w:val="nil"/>
              <w:left w:val="nil"/>
              <w:bottom w:val="nil"/>
              <w:right w:val="nil"/>
            </w:tcBorders>
            <w:shd w:val="clear" w:color="000000" w:fill="D0CECE"/>
            <w:vAlign w:val="bottom"/>
            <w:hideMark/>
          </w:tcPr>
          <w:p w14:paraId="3A8CE2BB"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00" w:type="dxa"/>
            <w:tcBorders>
              <w:top w:val="nil"/>
              <w:left w:val="nil"/>
              <w:bottom w:val="nil"/>
              <w:right w:val="nil"/>
            </w:tcBorders>
            <w:shd w:val="clear" w:color="000000" w:fill="FFFFFF"/>
            <w:noWrap/>
            <w:vAlign w:val="bottom"/>
            <w:hideMark/>
          </w:tcPr>
          <w:p w14:paraId="49E2F1C1"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center"/>
            <w:hideMark/>
          </w:tcPr>
          <w:p w14:paraId="22616071" w14:textId="1C4402FC" w:rsidR="005661B6" w:rsidRPr="006A52B4" w:rsidRDefault="00D5582D" w:rsidP="005661B6">
            <w:pPr>
              <w:spacing w:after="0" w:line="240" w:lineRule="auto"/>
              <w:rPr>
                <w:rFonts w:ascii="Calibri" w:eastAsia="Times New Roman" w:hAnsi="Calibri" w:cs="Calibri"/>
                <w:color w:val="000000"/>
                <w:sz w:val="18"/>
                <w:szCs w:val="18"/>
                <w:lang w:eastAsia="nl-NL"/>
              </w:rPr>
            </w:pPr>
            <w:r>
              <w:rPr>
                <w:rFonts w:ascii="Calibri" w:eastAsia="Times New Roman" w:hAnsi="Calibri" w:cs="Calibri"/>
                <w:color w:val="000000"/>
                <w:sz w:val="18"/>
                <w:szCs w:val="18"/>
                <w:lang w:eastAsia="nl-NL"/>
              </w:rPr>
              <w:t>Gift TSF</w:t>
            </w:r>
          </w:p>
        </w:tc>
        <w:tc>
          <w:tcPr>
            <w:tcW w:w="1030" w:type="dxa"/>
            <w:tcBorders>
              <w:top w:val="nil"/>
              <w:left w:val="nil"/>
              <w:bottom w:val="nil"/>
              <w:right w:val="nil"/>
            </w:tcBorders>
            <w:shd w:val="clear" w:color="000000" w:fill="D0CECE"/>
            <w:noWrap/>
            <w:vAlign w:val="bottom"/>
            <w:hideMark/>
          </w:tcPr>
          <w:p w14:paraId="0CBD950A"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790" w:type="dxa"/>
            <w:tcBorders>
              <w:top w:val="nil"/>
              <w:left w:val="nil"/>
              <w:bottom w:val="nil"/>
              <w:right w:val="nil"/>
            </w:tcBorders>
            <w:noWrap/>
            <w:vAlign w:val="bottom"/>
            <w:hideMark/>
          </w:tcPr>
          <w:p w14:paraId="600B46C5" w14:textId="4F2A381F" w:rsidR="005661B6" w:rsidRPr="005661B6" w:rsidRDefault="006A52B4" w:rsidP="005661B6">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 xml:space="preserve">         </w:t>
            </w:r>
            <w:r w:rsidR="00D5582D">
              <w:rPr>
                <w:rFonts w:ascii="Calibri" w:eastAsia="Times New Roman" w:hAnsi="Calibri" w:cs="Calibri"/>
                <w:color w:val="000000"/>
                <w:lang w:eastAsia="nl-NL"/>
              </w:rPr>
              <w:t>18.</w:t>
            </w:r>
            <w:r w:rsidR="001E31DD">
              <w:rPr>
                <w:rFonts w:ascii="Calibri" w:eastAsia="Times New Roman" w:hAnsi="Calibri" w:cs="Calibri"/>
                <w:color w:val="000000"/>
                <w:lang w:eastAsia="nl-NL"/>
              </w:rPr>
              <w:t>640</w:t>
            </w:r>
          </w:p>
        </w:tc>
        <w:tc>
          <w:tcPr>
            <w:tcW w:w="756" w:type="dxa"/>
            <w:tcBorders>
              <w:top w:val="nil"/>
              <w:left w:val="nil"/>
              <w:bottom w:val="nil"/>
              <w:right w:val="nil"/>
            </w:tcBorders>
            <w:shd w:val="clear" w:color="000000" w:fill="D0CECE"/>
            <w:vAlign w:val="bottom"/>
            <w:hideMark/>
          </w:tcPr>
          <w:p w14:paraId="2BA6DEDE"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960" w:type="dxa"/>
            <w:tcBorders>
              <w:top w:val="nil"/>
              <w:left w:val="nil"/>
              <w:bottom w:val="nil"/>
              <w:right w:val="nil"/>
            </w:tcBorders>
            <w:noWrap/>
            <w:vAlign w:val="bottom"/>
            <w:hideMark/>
          </w:tcPr>
          <w:p w14:paraId="3BC0A252"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960" w:type="dxa"/>
            <w:tcBorders>
              <w:top w:val="nil"/>
              <w:left w:val="nil"/>
              <w:bottom w:val="nil"/>
              <w:right w:val="nil"/>
            </w:tcBorders>
            <w:noWrap/>
            <w:vAlign w:val="bottom"/>
            <w:hideMark/>
          </w:tcPr>
          <w:p w14:paraId="681FFC0D"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517618F5" w14:textId="77777777" w:rsidTr="00C448B8">
        <w:trPr>
          <w:trHeight w:val="288"/>
        </w:trPr>
        <w:tc>
          <w:tcPr>
            <w:tcW w:w="2220" w:type="dxa"/>
            <w:tcBorders>
              <w:top w:val="nil"/>
              <w:left w:val="nil"/>
              <w:bottom w:val="nil"/>
              <w:right w:val="nil"/>
            </w:tcBorders>
            <w:noWrap/>
            <w:vAlign w:val="bottom"/>
            <w:hideMark/>
          </w:tcPr>
          <w:p w14:paraId="098ADD95"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99" w:type="dxa"/>
            <w:tcBorders>
              <w:top w:val="nil"/>
              <w:left w:val="nil"/>
              <w:bottom w:val="nil"/>
              <w:right w:val="nil"/>
            </w:tcBorders>
            <w:shd w:val="clear" w:color="000000" w:fill="D0CECE"/>
            <w:noWrap/>
            <w:vAlign w:val="bottom"/>
            <w:hideMark/>
          </w:tcPr>
          <w:p w14:paraId="2F63637D"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827" w:type="dxa"/>
            <w:tcBorders>
              <w:top w:val="nil"/>
              <w:left w:val="nil"/>
              <w:bottom w:val="nil"/>
              <w:right w:val="nil"/>
            </w:tcBorders>
            <w:noWrap/>
            <w:vAlign w:val="bottom"/>
            <w:hideMark/>
          </w:tcPr>
          <w:p w14:paraId="12EC7B65"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806" w:type="dxa"/>
            <w:tcBorders>
              <w:top w:val="nil"/>
              <w:left w:val="nil"/>
              <w:bottom w:val="nil"/>
              <w:right w:val="nil"/>
            </w:tcBorders>
            <w:shd w:val="clear" w:color="000000" w:fill="D0CECE"/>
            <w:noWrap/>
            <w:vAlign w:val="bottom"/>
            <w:hideMark/>
          </w:tcPr>
          <w:p w14:paraId="15468206"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00" w:type="dxa"/>
            <w:tcBorders>
              <w:top w:val="nil"/>
              <w:left w:val="nil"/>
              <w:bottom w:val="nil"/>
              <w:right w:val="nil"/>
            </w:tcBorders>
            <w:shd w:val="clear" w:color="000000" w:fill="FFFFFF"/>
            <w:noWrap/>
            <w:vAlign w:val="bottom"/>
            <w:hideMark/>
          </w:tcPr>
          <w:p w14:paraId="4CF6D9B9"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350B7B3B" w14:textId="214F5B15" w:rsidR="005661B6" w:rsidRPr="006A52B4" w:rsidRDefault="006A52B4" w:rsidP="005661B6">
            <w:pPr>
              <w:spacing w:after="0" w:line="240" w:lineRule="auto"/>
              <w:rPr>
                <w:rFonts w:ascii="Calibri" w:eastAsia="Times New Roman" w:hAnsi="Calibri" w:cs="Calibri"/>
                <w:color w:val="000000"/>
                <w:sz w:val="18"/>
                <w:szCs w:val="18"/>
                <w:lang w:eastAsia="nl-NL"/>
              </w:rPr>
            </w:pPr>
            <w:r w:rsidRPr="006A52B4">
              <w:rPr>
                <w:rFonts w:ascii="Calibri" w:eastAsia="Times New Roman" w:hAnsi="Calibri" w:cs="Calibri"/>
                <w:color w:val="000000"/>
                <w:sz w:val="18"/>
                <w:szCs w:val="18"/>
                <w:lang w:eastAsia="nl-NL"/>
              </w:rPr>
              <w:t>Resultaat boekjaar</w:t>
            </w:r>
          </w:p>
        </w:tc>
        <w:tc>
          <w:tcPr>
            <w:tcW w:w="1030" w:type="dxa"/>
            <w:tcBorders>
              <w:top w:val="nil"/>
              <w:left w:val="nil"/>
              <w:bottom w:val="nil"/>
              <w:right w:val="nil"/>
            </w:tcBorders>
            <w:shd w:val="clear" w:color="000000" w:fill="D0CECE"/>
            <w:noWrap/>
            <w:vAlign w:val="bottom"/>
            <w:hideMark/>
          </w:tcPr>
          <w:p w14:paraId="148344ED"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790" w:type="dxa"/>
            <w:tcBorders>
              <w:top w:val="nil"/>
              <w:left w:val="nil"/>
              <w:bottom w:val="nil"/>
              <w:right w:val="nil"/>
            </w:tcBorders>
            <w:noWrap/>
            <w:vAlign w:val="bottom"/>
            <w:hideMark/>
          </w:tcPr>
          <w:p w14:paraId="0AF7FE4F" w14:textId="0B43DEB2" w:rsidR="005661B6" w:rsidRPr="005661B6" w:rsidRDefault="00D705D8" w:rsidP="005661B6">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2</w:t>
            </w:r>
            <w:r w:rsidR="00847AEA">
              <w:rPr>
                <w:rFonts w:ascii="Calibri" w:eastAsia="Times New Roman" w:hAnsi="Calibri" w:cs="Calibri"/>
                <w:color w:val="000000"/>
                <w:lang w:eastAsia="nl-NL"/>
              </w:rPr>
              <w:t xml:space="preserve">8.586  </w:t>
            </w:r>
          </w:p>
        </w:tc>
        <w:tc>
          <w:tcPr>
            <w:tcW w:w="756" w:type="dxa"/>
            <w:tcBorders>
              <w:top w:val="nil"/>
              <w:left w:val="nil"/>
              <w:bottom w:val="nil"/>
              <w:right w:val="nil"/>
            </w:tcBorders>
            <w:shd w:val="clear" w:color="auto" w:fill="D0CECE" w:themeFill="background2" w:themeFillShade="E6"/>
            <w:noWrap/>
            <w:vAlign w:val="bottom"/>
            <w:hideMark/>
          </w:tcPr>
          <w:p w14:paraId="66E3D7BE"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960" w:type="dxa"/>
            <w:tcBorders>
              <w:top w:val="nil"/>
              <w:left w:val="nil"/>
              <w:bottom w:val="nil"/>
              <w:right w:val="nil"/>
            </w:tcBorders>
            <w:noWrap/>
            <w:vAlign w:val="bottom"/>
            <w:hideMark/>
          </w:tcPr>
          <w:p w14:paraId="4DD872F5"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960" w:type="dxa"/>
            <w:tcBorders>
              <w:top w:val="nil"/>
              <w:left w:val="nil"/>
              <w:bottom w:val="nil"/>
              <w:right w:val="nil"/>
            </w:tcBorders>
            <w:noWrap/>
            <w:vAlign w:val="bottom"/>
            <w:hideMark/>
          </w:tcPr>
          <w:p w14:paraId="03BF002B"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10B4BA52" w14:textId="77777777" w:rsidTr="00C448B8">
        <w:trPr>
          <w:trHeight w:val="288"/>
        </w:trPr>
        <w:tc>
          <w:tcPr>
            <w:tcW w:w="2220" w:type="dxa"/>
            <w:tcBorders>
              <w:top w:val="nil"/>
              <w:left w:val="nil"/>
              <w:bottom w:val="nil"/>
              <w:right w:val="nil"/>
            </w:tcBorders>
            <w:noWrap/>
            <w:vAlign w:val="bottom"/>
            <w:hideMark/>
          </w:tcPr>
          <w:p w14:paraId="3AA856B5"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99" w:type="dxa"/>
            <w:tcBorders>
              <w:top w:val="nil"/>
              <w:left w:val="nil"/>
              <w:bottom w:val="nil"/>
              <w:right w:val="nil"/>
            </w:tcBorders>
            <w:shd w:val="clear" w:color="000000" w:fill="D0CECE"/>
            <w:noWrap/>
            <w:vAlign w:val="bottom"/>
            <w:hideMark/>
          </w:tcPr>
          <w:p w14:paraId="67132037" w14:textId="7E5854D4"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r w:rsidR="00C448B8">
              <w:rPr>
                <w:rFonts w:ascii="Calibri" w:eastAsia="Times New Roman" w:hAnsi="Calibri" w:cs="Calibri"/>
                <w:color w:val="000000"/>
                <w:u w:val="double"/>
                <w:lang w:eastAsia="nl-NL"/>
              </w:rPr>
              <w:t>58.200</w:t>
            </w:r>
          </w:p>
        </w:tc>
        <w:tc>
          <w:tcPr>
            <w:tcW w:w="827" w:type="dxa"/>
            <w:tcBorders>
              <w:top w:val="nil"/>
              <w:left w:val="nil"/>
              <w:bottom w:val="nil"/>
              <w:right w:val="nil"/>
            </w:tcBorders>
            <w:noWrap/>
            <w:vAlign w:val="bottom"/>
            <w:hideMark/>
          </w:tcPr>
          <w:p w14:paraId="63C7BC3D" w14:textId="5C99E79D" w:rsidR="005661B6" w:rsidRPr="005661B6" w:rsidRDefault="00C448B8" w:rsidP="005661B6">
            <w:pPr>
              <w:spacing w:after="0" w:line="240" w:lineRule="auto"/>
              <w:rPr>
                <w:rFonts w:ascii="Calibri" w:eastAsia="Times New Roman" w:hAnsi="Calibri" w:cs="Calibri"/>
                <w:color w:val="000000"/>
                <w:lang w:eastAsia="nl-NL"/>
              </w:rPr>
            </w:pPr>
            <w:r>
              <w:rPr>
                <w:rFonts w:ascii="Calibri" w:eastAsia="Times New Roman" w:hAnsi="Calibri" w:cs="Calibri"/>
                <w:b/>
                <w:bCs/>
                <w:color w:val="000000"/>
                <w:u w:val="double"/>
                <w:lang w:eastAsia="nl-NL"/>
              </w:rPr>
              <w:t>88.036</w:t>
            </w:r>
          </w:p>
        </w:tc>
        <w:tc>
          <w:tcPr>
            <w:tcW w:w="806" w:type="dxa"/>
            <w:tcBorders>
              <w:top w:val="nil"/>
              <w:left w:val="nil"/>
              <w:bottom w:val="nil"/>
              <w:right w:val="nil"/>
            </w:tcBorders>
            <w:shd w:val="clear" w:color="000000" w:fill="D0CECE"/>
            <w:noWrap/>
            <w:vAlign w:val="bottom"/>
            <w:hideMark/>
          </w:tcPr>
          <w:p w14:paraId="008D5D56" w14:textId="7DB60C02"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r w:rsidR="00C448B8">
              <w:rPr>
                <w:rFonts w:ascii="Calibri" w:eastAsia="Times New Roman" w:hAnsi="Calibri" w:cs="Calibri"/>
                <w:color w:val="000000"/>
                <w:u w:val="double"/>
                <w:lang w:eastAsia="nl-NL"/>
              </w:rPr>
              <w:t>61.600</w:t>
            </w:r>
          </w:p>
        </w:tc>
        <w:tc>
          <w:tcPr>
            <w:tcW w:w="200" w:type="dxa"/>
            <w:tcBorders>
              <w:top w:val="nil"/>
              <w:left w:val="nil"/>
              <w:bottom w:val="nil"/>
              <w:right w:val="nil"/>
            </w:tcBorders>
            <w:shd w:val="clear" w:color="000000" w:fill="FFFFFF"/>
            <w:noWrap/>
            <w:vAlign w:val="bottom"/>
            <w:hideMark/>
          </w:tcPr>
          <w:p w14:paraId="4A42524E"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6D5C5EAA" w14:textId="77777777" w:rsidR="005661B6" w:rsidRPr="006A52B4" w:rsidRDefault="005661B6" w:rsidP="005661B6">
            <w:pPr>
              <w:spacing w:after="0" w:line="240" w:lineRule="auto"/>
              <w:rPr>
                <w:rFonts w:ascii="Calibri" w:eastAsia="Times New Roman" w:hAnsi="Calibri" w:cs="Calibri"/>
                <w:color w:val="000000"/>
                <w:sz w:val="18"/>
                <w:szCs w:val="18"/>
                <w:lang w:eastAsia="nl-NL"/>
              </w:rPr>
            </w:pPr>
          </w:p>
        </w:tc>
        <w:tc>
          <w:tcPr>
            <w:tcW w:w="1030" w:type="dxa"/>
            <w:tcBorders>
              <w:top w:val="nil"/>
              <w:left w:val="nil"/>
              <w:bottom w:val="nil"/>
              <w:right w:val="nil"/>
            </w:tcBorders>
            <w:shd w:val="clear" w:color="000000" w:fill="D0CECE"/>
            <w:noWrap/>
            <w:vAlign w:val="bottom"/>
            <w:hideMark/>
          </w:tcPr>
          <w:p w14:paraId="0BA88D62" w14:textId="14F8358E"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r w:rsidR="00141B49">
              <w:rPr>
                <w:rFonts w:ascii="Calibri" w:eastAsia="Times New Roman" w:hAnsi="Calibri" w:cs="Calibri"/>
                <w:color w:val="000000"/>
                <w:u w:val="double"/>
                <w:lang w:eastAsia="nl-NL"/>
              </w:rPr>
              <w:t>59.458</w:t>
            </w:r>
          </w:p>
        </w:tc>
        <w:tc>
          <w:tcPr>
            <w:tcW w:w="790" w:type="dxa"/>
            <w:tcBorders>
              <w:top w:val="nil"/>
              <w:left w:val="nil"/>
              <w:bottom w:val="nil"/>
              <w:right w:val="nil"/>
            </w:tcBorders>
            <w:noWrap/>
            <w:vAlign w:val="bottom"/>
            <w:hideMark/>
          </w:tcPr>
          <w:p w14:paraId="5C44922F" w14:textId="708B2BC0" w:rsidR="005661B6" w:rsidRPr="005661B6" w:rsidRDefault="00141B49" w:rsidP="005661B6">
            <w:pPr>
              <w:spacing w:after="0" w:line="240" w:lineRule="auto"/>
              <w:rPr>
                <w:rFonts w:ascii="Calibri" w:eastAsia="Times New Roman" w:hAnsi="Calibri" w:cs="Calibri"/>
                <w:color w:val="000000"/>
                <w:lang w:eastAsia="nl-NL"/>
              </w:rPr>
            </w:pPr>
            <w:r>
              <w:rPr>
                <w:rFonts w:ascii="Calibri" w:eastAsia="Times New Roman" w:hAnsi="Calibri" w:cs="Calibri"/>
                <w:b/>
                <w:bCs/>
                <w:color w:val="000000"/>
                <w:u w:val="double"/>
                <w:lang w:eastAsia="nl-NL"/>
              </w:rPr>
              <w:t>88.036</w:t>
            </w:r>
          </w:p>
        </w:tc>
        <w:tc>
          <w:tcPr>
            <w:tcW w:w="756" w:type="dxa"/>
            <w:tcBorders>
              <w:top w:val="nil"/>
              <w:left w:val="nil"/>
              <w:bottom w:val="nil"/>
              <w:right w:val="nil"/>
            </w:tcBorders>
            <w:shd w:val="clear" w:color="000000" w:fill="D0CECE"/>
            <w:vAlign w:val="bottom"/>
            <w:hideMark/>
          </w:tcPr>
          <w:p w14:paraId="4DA90E02" w14:textId="3B2CA5ED"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r w:rsidR="00141B49">
              <w:rPr>
                <w:rFonts w:ascii="Calibri" w:eastAsia="Times New Roman" w:hAnsi="Calibri" w:cs="Calibri"/>
                <w:color w:val="000000"/>
                <w:u w:val="double"/>
                <w:lang w:eastAsia="nl-NL"/>
              </w:rPr>
              <w:t>76.777</w:t>
            </w:r>
          </w:p>
        </w:tc>
        <w:tc>
          <w:tcPr>
            <w:tcW w:w="960" w:type="dxa"/>
            <w:tcBorders>
              <w:top w:val="nil"/>
              <w:left w:val="nil"/>
              <w:bottom w:val="nil"/>
              <w:right w:val="nil"/>
            </w:tcBorders>
            <w:noWrap/>
            <w:vAlign w:val="bottom"/>
            <w:hideMark/>
          </w:tcPr>
          <w:p w14:paraId="698B4302"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960" w:type="dxa"/>
            <w:tcBorders>
              <w:top w:val="nil"/>
              <w:left w:val="nil"/>
              <w:bottom w:val="nil"/>
              <w:right w:val="nil"/>
            </w:tcBorders>
            <w:noWrap/>
            <w:vAlign w:val="bottom"/>
            <w:hideMark/>
          </w:tcPr>
          <w:p w14:paraId="1E968D3A"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55AA4812" w14:textId="77777777" w:rsidTr="00C448B8">
        <w:trPr>
          <w:trHeight w:val="288"/>
        </w:trPr>
        <w:tc>
          <w:tcPr>
            <w:tcW w:w="2220" w:type="dxa"/>
            <w:tcBorders>
              <w:top w:val="nil"/>
              <w:left w:val="nil"/>
              <w:bottom w:val="nil"/>
              <w:right w:val="nil"/>
            </w:tcBorders>
            <w:noWrap/>
            <w:vAlign w:val="bottom"/>
            <w:hideMark/>
          </w:tcPr>
          <w:p w14:paraId="005CA3E0"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99" w:type="dxa"/>
            <w:tcBorders>
              <w:top w:val="nil"/>
              <w:left w:val="nil"/>
              <w:bottom w:val="nil"/>
              <w:right w:val="nil"/>
            </w:tcBorders>
            <w:shd w:val="clear" w:color="000000" w:fill="D0CECE"/>
            <w:noWrap/>
            <w:vAlign w:val="bottom"/>
            <w:hideMark/>
          </w:tcPr>
          <w:p w14:paraId="7D0771CF"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827" w:type="dxa"/>
            <w:tcBorders>
              <w:top w:val="nil"/>
              <w:left w:val="nil"/>
              <w:bottom w:val="nil"/>
              <w:right w:val="nil"/>
            </w:tcBorders>
            <w:noWrap/>
            <w:vAlign w:val="bottom"/>
            <w:hideMark/>
          </w:tcPr>
          <w:p w14:paraId="21A5FD33"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806" w:type="dxa"/>
            <w:tcBorders>
              <w:top w:val="nil"/>
              <w:left w:val="nil"/>
              <w:bottom w:val="nil"/>
              <w:right w:val="nil"/>
            </w:tcBorders>
            <w:shd w:val="clear" w:color="000000" w:fill="D0CECE"/>
            <w:noWrap/>
            <w:vAlign w:val="bottom"/>
            <w:hideMark/>
          </w:tcPr>
          <w:p w14:paraId="77EF5E12"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00" w:type="dxa"/>
            <w:tcBorders>
              <w:top w:val="nil"/>
              <w:left w:val="nil"/>
              <w:bottom w:val="nil"/>
              <w:right w:val="nil"/>
            </w:tcBorders>
            <w:shd w:val="clear" w:color="000000" w:fill="FFFFFF"/>
            <w:noWrap/>
            <w:vAlign w:val="bottom"/>
            <w:hideMark/>
          </w:tcPr>
          <w:p w14:paraId="34F8E2DC"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4B23D163"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1030" w:type="dxa"/>
            <w:tcBorders>
              <w:top w:val="nil"/>
              <w:left w:val="nil"/>
              <w:bottom w:val="nil"/>
              <w:right w:val="nil"/>
            </w:tcBorders>
            <w:shd w:val="clear" w:color="000000" w:fill="D0CECE"/>
            <w:noWrap/>
            <w:vAlign w:val="bottom"/>
            <w:hideMark/>
          </w:tcPr>
          <w:p w14:paraId="38249709"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790" w:type="dxa"/>
            <w:tcBorders>
              <w:top w:val="nil"/>
              <w:left w:val="nil"/>
              <w:bottom w:val="nil"/>
              <w:right w:val="nil"/>
            </w:tcBorders>
            <w:noWrap/>
            <w:vAlign w:val="bottom"/>
            <w:hideMark/>
          </w:tcPr>
          <w:p w14:paraId="6EC30677"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756" w:type="dxa"/>
            <w:tcBorders>
              <w:top w:val="nil"/>
              <w:left w:val="nil"/>
              <w:bottom w:val="nil"/>
              <w:right w:val="nil"/>
            </w:tcBorders>
            <w:shd w:val="clear" w:color="000000" w:fill="D0CECE"/>
            <w:vAlign w:val="bottom"/>
            <w:hideMark/>
          </w:tcPr>
          <w:p w14:paraId="4ADBE709"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960" w:type="dxa"/>
            <w:tcBorders>
              <w:top w:val="nil"/>
              <w:left w:val="nil"/>
              <w:bottom w:val="nil"/>
              <w:right w:val="nil"/>
            </w:tcBorders>
            <w:noWrap/>
            <w:vAlign w:val="bottom"/>
            <w:hideMark/>
          </w:tcPr>
          <w:p w14:paraId="713B1C02"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960" w:type="dxa"/>
            <w:tcBorders>
              <w:top w:val="nil"/>
              <w:left w:val="nil"/>
              <w:bottom w:val="nil"/>
              <w:right w:val="nil"/>
            </w:tcBorders>
            <w:noWrap/>
            <w:vAlign w:val="bottom"/>
            <w:hideMark/>
          </w:tcPr>
          <w:p w14:paraId="03AE6D78"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181665A8" w14:textId="77777777" w:rsidTr="00C448B8">
        <w:trPr>
          <w:trHeight w:val="288"/>
        </w:trPr>
        <w:tc>
          <w:tcPr>
            <w:tcW w:w="2220" w:type="dxa"/>
            <w:tcBorders>
              <w:top w:val="nil"/>
              <w:left w:val="nil"/>
              <w:bottom w:val="nil"/>
              <w:right w:val="nil"/>
            </w:tcBorders>
            <w:noWrap/>
            <w:vAlign w:val="bottom"/>
            <w:hideMark/>
          </w:tcPr>
          <w:p w14:paraId="009BAC37" w14:textId="3376381E" w:rsidR="005661B6" w:rsidRPr="00517908" w:rsidRDefault="00517908" w:rsidP="005661B6">
            <w:pPr>
              <w:spacing w:after="0" w:line="240" w:lineRule="auto"/>
              <w:rPr>
                <w:rFonts w:eastAsia="Times New Roman" w:cstheme="minorHAnsi"/>
                <w:b/>
                <w:bCs/>
                <w:sz w:val="20"/>
                <w:szCs w:val="20"/>
                <w:lang w:eastAsia="nl-NL"/>
              </w:rPr>
            </w:pPr>
            <w:r w:rsidRPr="00517908">
              <w:rPr>
                <w:rFonts w:eastAsia="Times New Roman" w:cstheme="minorHAnsi"/>
                <w:b/>
                <w:bCs/>
                <w:sz w:val="20"/>
                <w:szCs w:val="20"/>
                <w:lang w:eastAsia="nl-NL"/>
              </w:rPr>
              <w:t>BALANS 2025</w:t>
            </w:r>
          </w:p>
        </w:tc>
        <w:tc>
          <w:tcPr>
            <w:tcW w:w="899" w:type="dxa"/>
            <w:tcBorders>
              <w:top w:val="nil"/>
              <w:left w:val="nil"/>
              <w:bottom w:val="nil"/>
              <w:right w:val="nil"/>
            </w:tcBorders>
            <w:shd w:val="clear" w:color="000000" w:fill="D0CECE"/>
            <w:noWrap/>
            <w:vAlign w:val="bottom"/>
            <w:hideMark/>
          </w:tcPr>
          <w:p w14:paraId="6F2A6D01"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827" w:type="dxa"/>
            <w:tcBorders>
              <w:top w:val="nil"/>
              <w:left w:val="nil"/>
              <w:bottom w:val="nil"/>
              <w:right w:val="nil"/>
            </w:tcBorders>
            <w:noWrap/>
            <w:vAlign w:val="bottom"/>
            <w:hideMark/>
          </w:tcPr>
          <w:p w14:paraId="49A4B3F4"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806" w:type="dxa"/>
            <w:tcBorders>
              <w:top w:val="nil"/>
              <w:left w:val="nil"/>
              <w:bottom w:val="nil"/>
              <w:right w:val="nil"/>
            </w:tcBorders>
            <w:shd w:val="clear" w:color="000000" w:fill="D0CECE"/>
            <w:noWrap/>
            <w:vAlign w:val="bottom"/>
            <w:hideMark/>
          </w:tcPr>
          <w:p w14:paraId="4E986EEE"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00" w:type="dxa"/>
            <w:tcBorders>
              <w:top w:val="nil"/>
              <w:left w:val="nil"/>
              <w:bottom w:val="nil"/>
              <w:right w:val="nil"/>
            </w:tcBorders>
            <w:shd w:val="clear" w:color="000000" w:fill="FFFFFF"/>
            <w:noWrap/>
            <w:vAlign w:val="bottom"/>
            <w:hideMark/>
          </w:tcPr>
          <w:p w14:paraId="48E491C1"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03B8652B"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1030" w:type="dxa"/>
            <w:tcBorders>
              <w:top w:val="nil"/>
              <w:left w:val="nil"/>
              <w:bottom w:val="nil"/>
              <w:right w:val="nil"/>
            </w:tcBorders>
            <w:shd w:val="clear" w:color="000000" w:fill="D0CECE"/>
            <w:noWrap/>
            <w:vAlign w:val="bottom"/>
            <w:hideMark/>
          </w:tcPr>
          <w:p w14:paraId="540DE41C"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790" w:type="dxa"/>
            <w:tcBorders>
              <w:top w:val="nil"/>
              <w:left w:val="nil"/>
              <w:bottom w:val="nil"/>
              <w:right w:val="nil"/>
            </w:tcBorders>
            <w:noWrap/>
            <w:vAlign w:val="bottom"/>
            <w:hideMark/>
          </w:tcPr>
          <w:p w14:paraId="33F4D692"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756" w:type="dxa"/>
            <w:tcBorders>
              <w:top w:val="nil"/>
              <w:left w:val="nil"/>
              <w:bottom w:val="nil"/>
              <w:right w:val="nil"/>
            </w:tcBorders>
            <w:shd w:val="clear" w:color="000000" w:fill="D0CECE"/>
            <w:vAlign w:val="bottom"/>
            <w:hideMark/>
          </w:tcPr>
          <w:p w14:paraId="52D8750E"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960" w:type="dxa"/>
            <w:tcBorders>
              <w:top w:val="nil"/>
              <w:left w:val="nil"/>
              <w:bottom w:val="nil"/>
              <w:right w:val="nil"/>
            </w:tcBorders>
            <w:noWrap/>
            <w:vAlign w:val="bottom"/>
            <w:hideMark/>
          </w:tcPr>
          <w:p w14:paraId="550F8801"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960" w:type="dxa"/>
            <w:tcBorders>
              <w:top w:val="nil"/>
              <w:left w:val="nil"/>
              <w:bottom w:val="nil"/>
              <w:right w:val="nil"/>
            </w:tcBorders>
            <w:noWrap/>
            <w:vAlign w:val="bottom"/>
            <w:hideMark/>
          </w:tcPr>
          <w:p w14:paraId="4FE17A1C"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706073F5" w14:textId="77777777" w:rsidTr="00C448B8">
        <w:trPr>
          <w:trHeight w:val="288"/>
        </w:trPr>
        <w:tc>
          <w:tcPr>
            <w:tcW w:w="2220" w:type="dxa"/>
            <w:tcBorders>
              <w:top w:val="nil"/>
              <w:left w:val="nil"/>
              <w:bottom w:val="nil"/>
              <w:right w:val="nil"/>
            </w:tcBorders>
            <w:noWrap/>
            <w:vAlign w:val="bottom"/>
            <w:hideMark/>
          </w:tcPr>
          <w:p w14:paraId="2E469D92" w14:textId="6C08B7E1" w:rsidR="005661B6" w:rsidRPr="000F4A2D" w:rsidRDefault="00176E41" w:rsidP="005661B6">
            <w:pPr>
              <w:spacing w:after="0" w:line="240" w:lineRule="auto"/>
              <w:rPr>
                <w:rFonts w:eastAsia="Times New Roman" w:cstheme="minorHAnsi"/>
                <w:sz w:val="18"/>
                <w:szCs w:val="18"/>
                <w:lang w:eastAsia="nl-NL"/>
              </w:rPr>
            </w:pPr>
            <w:r w:rsidRPr="000F4A2D">
              <w:rPr>
                <w:rFonts w:eastAsia="Times New Roman" w:cstheme="minorHAnsi"/>
                <w:sz w:val="18"/>
                <w:szCs w:val="18"/>
                <w:lang w:eastAsia="nl-NL"/>
              </w:rPr>
              <w:t>Actief</w:t>
            </w:r>
          </w:p>
        </w:tc>
        <w:tc>
          <w:tcPr>
            <w:tcW w:w="899" w:type="dxa"/>
            <w:tcBorders>
              <w:top w:val="nil"/>
              <w:left w:val="nil"/>
              <w:bottom w:val="nil"/>
              <w:right w:val="nil"/>
            </w:tcBorders>
            <w:shd w:val="clear" w:color="000000" w:fill="D0CECE"/>
            <w:noWrap/>
            <w:vAlign w:val="bottom"/>
            <w:hideMark/>
          </w:tcPr>
          <w:p w14:paraId="6617C513"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827" w:type="dxa"/>
            <w:tcBorders>
              <w:top w:val="nil"/>
              <w:left w:val="nil"/>
              <w:bottom w:val="nil"/>
              <w:right w:val="nil"/>
            </w:tcBorders>
            <w:noWrap/>
            <w:vAlign w:val="bottom"/>
            <w:hideMark/>
          </w:tcPr>
          <w:p w14:paraId="38F05E57" w14:textId="59ECFCC6" w:rsidR="005661B6" w:rsidRPr="005661B6" w:rsidRDefault="005661B6" w:rsidP="005661B6">
            <w:pPr>
              <w:spacing w:after="0" w:line="240" w:lineRule="auto"/>
              <w:rPr>
                <w:rFonts w:ascii="Calibri" w:eastAsia="Times New Roman" w:hAnsi="Calibri" w:cs="Calibri"/>
                <w:color w:val="000000"/>
                <w:lang w:eastAsia="nl-NL"/>
              </w:rPr>
            </w:pPr>
          </w:p>
        </w:tc>
        <w:tc>
          <w:tcPr>
            <w:tcW w:w="806" w:type="dxa"/>
            <w:tcBorders>
              <w:top w:val="nil"/>
              <w:left w:val="nil"/>
              <w:bottom w:val="nil"/>
              <w:right w:val="nil"/>
            </w:tcBorders>
            <w:shd w:val="clear" w:color="000000" w:fill="D0CECE"/>
            <w:noWrap/>
            <w:vAlign w:val="bottom"/>
            <w:hideMark/>
          </w:tcPr>
          <w:p w14:paraId="786013C8"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00" w:type="dxa"/>
            <w:tcBorders>
              <w:top w:val="nil"/>
              <w:left w:val="nil"/>
              <w:bottom w:val="nil"/>
              <w:right w:val="nil"/>
            </w:tcBorders>
            <w:shd w:val="clear" w:color="000000" w:fill="FFFFFF"/>
            <w:noWrap/>
            <w:vAlign w:val="bottom"/>
            <w:hideMark/>
          </w:tcPr>
          <w:p w14:paraId="18E3DA3E"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7838364A" w14:textId="753B02D8" w:rsidR="005661B6" w:rsidRPr="000F4A2D" w:rsidRDefault="00176E41" w:rsidP="005661B6">
            <w:pPr>
              <w:spacing w:after="0" w:line="240" w:lineRule="auto"/>
              <w:rPr>
                <w:rFonts w:ascii="Calibri" w:eastAsia="Times New Roman" w:hAnsi="Calibri" w:cs="Calibri"/>
                <w:color w:val="000000"/>
                <w:sz w:val="18"/>
                <w:szCs w:val="18"/>
                <w:lang w:eastAsia="nl-NL"/>
              </w:rPr>
            </w:pPr>
            <w:r w:rsidRPr="000F4A2D">
              <w:rPr>
                <w:rFonts w:ascii="Calibri" w:eastAsia="Times New Roman" w:hAnsi="Calibri" w:cs="Calibri"/>
                <w:color w:val="000000"/>
                <w:sz w:val="18"/>
                <w:szCs w:val="18"/>
                <w:lang w:eastAsia="nl-NL"/>
              </w:rPr>
              <w:t>Passief</w:t>
            </w:r>
          </w:p>
        </w:tc>
        <w:tc>
          <w:tcPr>
            <w:tcW w:w="1030" w:type="dxa"/>
            <w:tcBorders>
              <w:top w:val="nil"/>
              <w:left w:val="nil"/>
              <w:bottom w:val="nil"/>
              <w:right w:val="nil"/>
            </w:tcBorders>
            <w:shd w:val="clear" w:color="000000" w:fill="D0CECE"/>
            <w:noWrap/>
            <w:vAlign w:val="bottom"/>
            <w:hideMark/>
          </w:tcPr>
          <w:p w14:paraId="1F87B6D0" w14:textId="77777777" w:rsidR="005661B6" w:rsidRPr="000F4A2D" w:rsidRDefault="005661B6" w:rsidP="005661B6">
            <w:pPr>
              <w:spacing w:after="0" w:line="240" w:lineRule="auto"/>
              <w:rPr>
                <w:rFonts w:ascii="Calibri" w:eastAsia="Times New Roman" w:hAnsi="Calibri" w:cs="Calibri"/>
                <w:color w:val="000000"/>
                <w:sz w:val="18"/>
                <w:szCs w:val="18"/>
                <w:lang w:eastAsia="nl-NL"/>
              </w:rPr>
            </w:pPr>
            <w:r w:rsidRPr="000F4A2D">
              <w:rPr>
                <w:rFonts w:ascii="Calibri" w:eastAsia="Times New Roman" w:hAnsi="Calibri" w:cs="Calibri"/>
                <w:color w:val="000000"/>
                <w:sz w:val="18"/>
                <w:szCs w:val="18"/>
                <w:lang w:eastAsia="nl-NL"/>
              </w:rPr>
              <w:t> </w:t>
            </w:r>
          </w:p>
        </w:tc>
        <w:tc>
          <w:tcPr>
            <w:tcW w:w="790" w:type="dxa"/>
            <w:tcBorders>
              <w:top w:val="nil"/>
              <w:left w:val="nil"/>
              <w:bottom w:val="nil"/>
              <w:right w:val="nil"/>
            </w:tcBorders>
            <w:noWrap/>
            <w:vAlign w:val="bottom"/>
            <w:hideMark/>
          </w:tcPr>
          <w:p w14:paraId="347CFBD7" w14:textId="77777777" w:rsidR="005661B6" w:rsidRPr="000F4A2D" w:rsidRDefault="005661B6" w:rsidP="005661B6">
            <w:pPr>
              <w:spacing w:after="0" w:line="240" w:lineRule="auto"/>
              <w:rPr>
                <w:rFonts w:ascii="Calibri" w:eastAsia="Times New Roman" w:hAnsi="Calibri" w:cs="Calibri"/>
                <w:color w:val="000000"/>
                <w:sz w:val="18"/>
                <w:szCs w:val="18"/>
                <w:lang w:eastAsia="nl-NL"/>
              </w:rPr>
            </w:pPr>
          </w:p>
        </w:tc>
        <w:tc>
          <w:tcPr>
            <w:tcW w:w="756" w:type="dxa"/>
            <w:tcBorders>
              <w:top w:val="nil"/>
              <w:left w:val="nil"/>
              <w:bottom w:val="nil"/>
              <w:right w:val="nil"/>
            </w:tcBorders>
            <w:shd w:val="clear" w:color="000000" w:fill="D0CECE"/>
            <w:vAlign w:val="bottom"/>
            <w:hideMark/>
          </w:tcPr>
          <w:p w14:paraId="39D63C60"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960" w:type="dxa"/>
            <w:tcBorders>
              <w:top w:val="nil"/>
              <w:left w:val="nil"/>
              <w:bottom w:val="nil"/>
              <w:right w:val="nil"/>
            </w:tcBorders>
            <w:noWrap/>
            <w:vAlign w:val="bottom"/>
            <w:hideMark/>
          </w:tcPr>
          <w:p w14:paraId="6AD6FD79"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960" w:type="dxa"/>
            <w:tcBorders>
              <w:top w:val="nil"/>
              <w:left w:val="nil"/>
              <w:bottom w:val="nil"/>
              <w:right w:val="nil"/>
            </w:tcBorders>
            <w:noWrap/>
            <w:vAlign w:val="bottom"/>
            <w:hideMark/>
          </w:tcPr>
          <w:p w14:paraId="54C6F98D"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2B454C57" w14:textId="77777777" w:rsidTr="00C448B8">
        <w:trPr>
          <w:trHeight w:val="288"/>
        </w:trPr>
        <w:tc>
          <w:tcPr>
            <w:tcW w:w="2220" w:type="dxa"/>
            <w:tcBorders>
              <w:top w:val="nil"/>
              <w:left w:val="nil"/>
              <w:bottom w:val="nil"/>
              <w:right w:val="nil"/>
            </w:tcBorders>
            <w:noWrap/>
            <w:vAlign w:val="bottom"/>
            <w:hideMark/>
          </w:tcPr>
          <w:p w14:paraId="3F4D60C3" w14:textId="02EE1215" w:rsidR="005661B6" w:rsidRPr="000F4A2D" w:rsidRDefault="00803A66" w:rsidP="005661B6">
            <w:pPr>
              <w:spacing w:after="0" w:line="240" w:lineRule="auto"/>
              <w:rPr>
                <w:rFonts w:eastAsia="Times New Roman" w:cstheme="minorHAnsi"/>
                <w:sz w:val="18"/>
                <w:szCs w:val="18"/>
                <w:lang w:eastAsia="nl-NL"/>
              </w:rPr>
            </w:pPr>
            <w:proofErr w:type="spellStart"/>
            <w:r w:rsidRPr="000F4A2D">
              <w:rPr>
                <w:rFonts w:eastAsia="Times New Roman" w:cstheme="minorHAnsi"/>
                <w:sz w:val="18"/>
                <w:szCs w:val="18"/>
                <w:lang w:eastAsia="nl-NL"/>
              </w:rPr>
              <w:t>Bestuursrekening</w:t>
            </w:r>
            <w:proofErr w:type="spellEnd"/>
            <w:r w:rsidRPr="000F4A2D">
              <w:rPr>
                <w:rFonts w:eastAsia="Times New Roman" w:cstheme="minorHAnsi"/>
                <w:sz w:val="18"/>
                <w:szCs w:val="18"/>
                <w:lang w:eastAsia="nl-NL"/>
              </w:rPr>
              <w:t xml:space="preserve"> </w:t>
            </w:r>
            <w:r w:rsidR="00EC7631" w:rsidRPr="000F4A2D">
              <w:rPr>
                <w:rFonts w:eastAsia="Times New Roman" w:cstheme="minorHAnsi"/>
                <w:sz w:val="18"/>
                <w:szCs w:val="18"/>
                <w:lang w:eastAsia="nl-NL"/>
              </w:rPr>
              <w:t xml:space="preserve"> A908</w:t>
            </w:r>
          </w:p>
        </w:tc>
        <w:tc>
          <w:tcPr>
            <w:tcW w:w="899" w:type="dxa"/>
            <w:tcBorders>
              <w:top w:val="nil"/>
              <w:left w:val="nil"/>
              <w:bottom w:val="nil"/>
              <w:right w:val="nil"/>
            </w:tcBorders>
            <w:shd w:val="clear" w:color="000000" w:fill="D0CECE"/>
            <w:noWrap/>
            <w:vAlign w:val="bottom"/>
            <w:hideMark/>
          </w:tcPr>
          <w:p w14:paraId="1685DBE7"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827" w:type="dxa"/>
            <w:tcBorders>
              <w:top w:val="nil"/>
              <w:left w:val="nil"/>
              <w:bottom w:val="nil"/>
              <w:right w:val="nil"/>
            </w:tcBorders>
            <w:noWrap/>
            <w:vAlign w:val="bottom"/>
            <w:hideMark/>
          </w:tcPr>
          <w:p w14:paraId="2851F633" w14:textId="5524155E" w:rsidR="005661B6" w:rsidRPr="005661B6" w:rsidRDefault="00423AF2" w:rsidP="005661B6">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 xml:space="preserve"> </w:t>
            </w:r>
            <w:r w:rsidR="001D1A57">
              <w:rPr>
                <w:rFonts w:ascii="Calibri" w:eastAsia="Times New Roman" w:hAnsi="Calibri" w:cs="Calibri"/>
                <w:color w:val="000000"/>
                <w:lang w:eastAsia="nl-NL"/>
              </w:rPr>
              <w:t xml:space="preserve"> </w:t>
            </w:r>
            <w:r w:rsidR="00EC7631">
              <w:rPr>
                <w:rFonts w:ascii="Calibri" w:eastAsia="Times New Roman" w:hAnsi="Calibri" w:cs="Calibri"/>
                <w:color w:val="000000"/>
                <w:lang w:eastAsia="nl-NL"/>
              </w:rPr>
              <w:t>14.677</w:t>
            </w:r>
          </w:p>
        </w:tc>
        <w:tc>
          <w:tcPr>
            <w:tcW w:w="806" w:type="dxa"/>
            <w:tcBorders>
              <w:top w:val="nil"/>
              <w:left w:val="nil"/>
              <w:bottom w:val="nil"/>
              <w:right w:val="nil"/>
            </w:tcBorders>
            <w:shd w:val="clear" w:color="000000" w:fill="D0CECE"/>
            <w:noWrap/>
            <w:vAlign w:val="bottom"/>
            <w:hideMark/>
          </w:tcPr>
          <w:p w14:paraId="6B5ECEBA"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00" w:type="dxa"/>
            <w:tcBorders>
              <w:top w:val="nil"/>
              <w:left w:val="nil"/>
              <w:bottom w:val="nil"/>
              <w:right w:val="nil"/>
            </w:tcBorders>
            <w:shd w:val="clear" w:color="000000" w:fill="FFFFFF"/>
            <w:noWrap/>
            <w:vAlign w:val="bottom"/>
            <w:hideMark/>
          </w:tcPr>
          <w:p w14:paraId="2F2DAB5C"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0613B095" w14:textId="06476932" w:rsidR="005661B6" w:rsidRPr="000F4A2D" w:rsidRDefault="00887418" w:rsidP="005661B6">
            <w:pPr>
              <w:spacing w:after="0" w:line="240" w:lineRule="auto"/>
              <w:rPr>
                <w:rFonts w:ascii="Calibri" w:eastAsia="Times New Roman" w:hAnsi="Calibri" w:cs="Calibri"/>
                <w:color w:val="000000"/>
                <w:sz w:val="18"/>
                <w:szCs w:val="18"/>
                <w:lang w:eastAsia="nl-NL"/>
              </w:rPr>
            </w:pPr>
            <w:r w:rsidRPr="000F4A2D">
              <w:rPr>
                <w:rFonts w:ascii="Calibri" w:eastAsia="Times New Roman" w:hAnsi="Calibri" w:cs="Calibri"/>
                <w:color w:val="000000"/>
                <w:sz w:val="18"/>
                <w:szCs w:val="18"/>
                <w:lang w:eastAsia="nl-NL"/>
              </w:rPr>
              <w:t>1/6 Contributie</w:t>
            </w:r>
          </w:p>
        </w:tc>
        <w:tc>
          <w:tcPr>
            <w:tcW w:w="1030" w:type="dxa"/>
            <w:tcBorders>
              <w:top w:val="nil"/>
              <w:left w:val="nil"/>
              <w:bottom w:val="nil"/>
              <w:right w:val="nil"/>
            </w:tcBorders>
            <w:shd w:val="clear" w:color="000000" w:fill="D0CECE"/>
            <w:noWrap/>
            <w:vAlign w:val="bottom"/>
            <w:hideMark/>
          </w:tcPr>
          <w:p w14:paraId="3C69F488" w14:textId="77777777" w:rsidR="005661B6" w:rsidRPr="000F4A2D" w:rsidRDefault="005661B6" w:rsidP="005661B6">
            <w:pPr>
              <w:spacing w:after="0" w:line="240" w:lineRule="auto"/>
              <w:rPr>
                <w:rFonts w:ascii="Calibri" w:eastAsia="Times New Roman" w:hAnsi="Calibri" w:cs="Calibri"/>
                <w:color w:val="000000"/>
                <w:sz w:val="18"/>
                <w:szCs w:val="18"/>
                <w:lang w:eastAsia="nl-NL"/>
              </w:rPr>
            </w:pPr>
            <w:r w:rsidRPr="000F4A2D">
              <w:rPr>
                <w:rFonts w:ascii="Calibri" w:eastAsia="Times New Roman" w:hAnsi="Calibri" w:cs="Calibri"/>
                <w:color w:val="000000"/>
                <w:sz w:val="18"/>
                <w:szCs w:val="18"/>
                <w:lang w:eastAsia="nl-NL"/>
              </w:rPr>
              <w:t> </w:t>
            </w:r>
          </w:p>
        </w:tc>
        <w:tc>
          <w:tcPr>
            <w:tcW w:w="790" w:type="dxa"/>
            <w:tcBorders>
              <w:top w:val="nil"/>
              <w:left w:val="nil"/>
              <w:bottom w:val="nil"/>
              <w:right w:val="nil"/>
            </w:tcBorders>
            <w:noWrap/>
            <w:vAlign w:val="bottom"/>
            <w:hideMark/>
          </w:tcPr>
          <w:p w14:paraId="47D6EC48" w14:textId="1E32D820" w:rsidR="005661B6" w:rsidRPr="001C771D" w:rsidRDefault="00F477AB" w:rsidP="005661B6">
            <w:pPr>
              <w:spacing w:after="0" w:line="240" w:lineRule="auto"/>
              <w:rPr>
                <w:rFonts w:ascii="Calibri" w:eastAsia="Times New Roman" w:hAnsi="Calibri" w:cs="Calibri"/>
                <w:color w:val="000000"/>
                <w:lang w:eastAsia="nl-NL"/>
              </w:rPr>
            </w:pPr>
            <w:r w:rsidRPr="000F4A2D">
              <w:rPr>
                <w:rFonts w:ascii="Calibri" w:eastAsia="Times New Roman" w:hAnsi="Calibri" w:cs="Calibri"/>
                <w:color w:val="000000"/>
                <w:sz w:val="18"/>
                <w:szCs w:val="18"/>
                <w:lang w:eastAsia="nl-NL"/>
              </w:rPr>
              <w:t xml:space="preserve">  </w:t>
            </w:r>
            <w:r w:rsidRPr="001C771D">
              <w:rPr>
                <w:rFonts w:ascii="Calibri" w:eastAsia="Times New Roman" w:hAnsi="Calibri" w:cs="Calibri"/>
                <w:color w:val="000000"/>
                <w:lang w:eastAsia="nl-NL"/>
              </w:rPr>
              <w:t xml:space="preserve">     </w:t>
            </w:r>
            <w:r w:rsidR="00887418" w:rsidRPr="001C771D">
              <w:rPr>
                <w:rFonts w:ascii="Calibri" w:eastAsia="Times New Roman" w:hAnsi="Calibri" w:cs="Calibri"/>
                <w:color w:val="000000"/>
                <w:lang w:eastAsia="nl-NL"/>
              </w:rPr>
              <w:t>765</w:t>
            </w:r>
          </w:p>
        </w:tc>
        <w:tc>
          <w:tcPr>
            <w:tcW w:w="756" w:type="dxa"/>
            <w:tcBorders>
              <w:top w:val="nil"/>
              <w:left w:val="nil"/>
              <w:bottom w:val="nil"/>
              <w:right w:val="nil"/>
            </w:tcBorders>
            <w:shd w:val="clear" w:color="000000" w:fill="D0CECE"/>
            <w:vAlign w:val="bottom"/>
            <w:hideMark/>
          </w:tcPr>
          <w:p w14:paraId="1B336F0F"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960" w:type="dxa"/>
            <w:tcBorders>
              <w:top w:val="nil"/>
              <w:left w:val="nil"/>
              <w:bottom w:val="nil"/>
              <w:right w:val="nil"/>
            </w:tcBorders>
            <w:noWrap/>
            <w:vAlign w:val="bottom"/>
            <w:hideMark/>
          </w:tcPr>
          <w:p w14:paraId="1F385151"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960" w:type="dxa"/>
            <w:tcBorders>
              <w:top w:val="nil"/>
              <w:left w:val="nil"/>
              <w:bottom w:val="nil"/>
              <w:right w:val="nil"/>
            </w:tcBorders>
            <w:noWrap/>
            <w:vAlign w:val="bottom"/>
            <w:hideMark/>
          </w:tcPr>
          <w:p w14:paraId="4E94531D"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5630BD0A" w14:textId="77777777" w:rsidTr="00C448B8">
        <w:trPr>
          <w:trHeight w:val="288"/>
        </w:trPr>
        <w:tc>
          <w:tcPr>
            <w:tcW w:w="2220" w:type="dxa"/>
            <w:tcBorders>
              <w:top w:val="nil"/>
              <w:left w:val="nil"/>
              <w:bottom w:val="nil"/>
              <w:right w:val="nil"/>
            </w:tcBorders>
            <w:noWrap/>
            <w:vAlign w:val="bottom"/>
            <w:hideMark/>
          </w:tcPr>
          <w:p w14:paraId="1C8E600D" w14:textId="2A603EF5" w:rsidR="005661B6" w:rsidRPr="005661B6" w:rsidRDefault="00697904" w:rsidP="005661B6">
            <w:pPr>
              <w:spacing w:after="0" w:line="240" w:lineRule="auto"/>
              <w:rPr>
                <w:rFonts w:ascii="Times New Roman" w:eastAsia="Times New Roman" w:hAnsi="Times New Roman" w:cs="Times New Roman"/>
                <w:sz w:val="20"/>
                <w:szCs w:val="20"/>
                <w:lang w:eastAsia="nl-NL"/>
              </w:rPr>
            </w:pPr>
            <w:r>
              <w:rPr>
                <w:rFonts w:ascii="Times New Roman" w:eastAsia="Times New Roman" w:hAnsi="Times New Roman" w:cs="Times New Roman"/>
                <w:sz w:val="20"/>
                <w:szCs w:val="20"/>
                <w:lang w:eastAsia="nl-NL"/>
              </w:rPr>
              <w:t xml:space="preserve">Spaarrekening </w:t>
            </w:r>
            <w:r w:rsidR="00F2472F">
              <w:rPr>
                <w:rFonts w:ascii="Times New Roman" w:eastAsia="Times New Roman" w:hAnsi="Times New Roman" w:cs="Times New Roman"/>
                <w:sz w:val="20"/>
                <w:szCs w:val="20"/>
                <w:lang w:eastAsia="nl-NL"/>
              </w:rPr>
              <w:t>A574</w:t>
            </w:r>
          </w:p>
        </w:tc>
        <w:tc>
          <w:tcPr>
            <w:tcW w:w="899" w:type="dxa"/>
            <w:tcBorders>
              <w:top w:val="nil"/>
              <w:left w:val="nil"/>
              <w:bottom w:val="nil"/>
              <w:right w:val="nil"/>
            </w:tcBorders>
            <w:shd w:val="clear" w:color="000000" w:fill="D0CECE"/>
            <w:noWrap/>
            <w:vAlign w:val="bottom"/>
            <w:hideMark/>
          </w:tcPr>
          <w:p w14:paraId="1D07A047"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827" w:type="dxa"/>
            <w:tcBorders>
              <w:top w:val="nil"/>
              <w:left w:val="nil"/>
              <w:bottom w:val="nil"/>
              <w:right w:val="nil"/>
            </w:tcBorders>
            <w:noWrap/>
            <w:vAlign w:val="bottom"/>
            <w:hideMark/>
          </w:tcPr>
          <w:p w14:paraId="489C7732" w14:textId="4F71A06B" w:rsidR="005661B6" w:rsidRPr="005661B6" w:rsidRDefault="001D1A57" w:rsidP="005661B6">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 xml:space="preserve">  </w:t>
            </w:r>
            <w:r w:rsidR="00F2472F">
              <w:rPr>
                <w:rFonts w:ascii="Calibri" w:eastAsia="Times New Roman" w:hAnsi="Calibri" w:cs="Calibri"/>
                <w:color w:val="000000"/>
                <w:lang w:eastAsia="nl-NL"/>
              </w:rPr>
              <w:t>11.958</w:t>
            </w:r>
          </w:p>
        </w:tc>
        <w:tc>
          <w:tcPr>
            <w:tcW w:w="806" w:type="dxa"/>
            <w:tcBorders>
              <w:top w:val="nil"/>
              <w:left w:val="nil"/>
              <w:bottom w:val="nil"/>
              <w:right w:val="nil"/>
            </w:tcBorders>
            <w:shd w:val="clear" w:color="000000" w:fill="D0CECE"/>
            <w:noWrap/>
            <w:vAlign w:val="bottom"/>
            <w:hideMark/>
          </w:tcPr>
          <w:p w14:paraId="359583DE"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00" w:type="dxa"/>
            <w:tcBorders>
              <w:top w:val="nil"/>
              <w:left w:val="nil"/>
              <w:bottom w:val="nil"/>
              <w:right w:val="nil"/>
            </w:tcBorders>
            <w:shd w:val="clear" w:color="000000" w:fill="FFFFFF"/>
            <w:noWrap/>
            <w:vAlign w:val="bottom"/>
            <w:hideMark/>
          </w:tcPr>
          <w:p w14:paraId="43F0B929"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04FC27C0" w14:textId="55965ACD" w:rsidR="005661B6" w:rsidRPr="000F4A2D" w:rsidRDefault="00887418" w:rsidP="005661B6">
            <w:pPr>
              <w:spacing w:after="0" w:line="240" w:lineRule="auto"/>
              <w:rPr>
                <w:rFonts w:ascii="Calibri" w:eastAsia="Times New Roman" w:hAnsi="Calibri" w:cs="Calibri"/>
                <w:color w:val="000000"/>
                <w:sz w:val="18"/>
                <w:szCs w:val="18"/>
                <w:lang w:eastAsia="nl-NL"/>
              </w:rPr>
            </w:pPr>
            <w:r w:rsidRPr="000F4A2D">
              <w:rPr>
                <w:rFonts w:ascii="Calibri" w:eastAsia="Times New Roman" w:hAnsi="Calibri" w:cs="Calibri"/>
                <w:color w:val="000000"/>
                <w:sz w:val="18"/>
                <w:szCs w:val="18"/>
                <w:lang w:eastAsia="nl-NL"/>
              </w:rPr>
              <w:t>Kapitaal</w:t>
            </w:r>
          </w:p>
        </w:tc>
        <w:tc>
          <w:tcPr>
            <w:tcW w:w="1030" w:type="dxa"/>
            <w:tcBorders>
              <w:top w:val="nil"/>
              <w:left w:val="nil"/>
              <w:bottom w:val="nil"/>
              <w:right w:val="nil"/>
            </w:tcBorders>
            <w:shd w:val="clear" w:color="000000" w:fill="D0CECE"/>
            <w:noWrap/>
            <w:vAlign w:val="bottom"/>
            <w:hideMark/>
          </w:tcPr>
          <w:p w14:paraId="588D99A9" w14:textId="77777777" w:rsidR="005661B6" w:rsidRPr="000F4A2D" w:rsidRDefault="005661B6" w:rsidP="005661B6">
            <w:pPr>
              <w:spacing w:after="0" w:line="240" w:lineRule="auto"/>
              <w:rPr>
                <w:rFonts w:ascii="Calibri" w:eastAsia="Times New Roman" w:hAnsi="Calibri" w:cs="Calibri"/>
                <w:color w:val="000000"/>
                <w:sz w:val="18"/>
                <w:szCs w:val="18"/>
                <w:lang w:eastAsia="nl-NL"/>
              </w:rPr>
            </w:pPr>
            <w:r w:rsidRPr="000F4A2D">
              <w:rPr>
                <w:rFonts w:ascii="Calibri" w:eastAsia="Times New Roman" w:hAnsi="Calibri" w:cs="Calibri"/>
                <w:color w:val="000000"/>
                <w:sz w:val="18"/>
                <w:szCs w:val="18"/>
                <w:lang w:eastAsia="nl-NL"/>
              </w:rPr>
              <w:t> </w:t>
            </w:r>
          </w:p>
        </w:tc>
        <w:tc>
          <w:tcPr>
            <w:tcW w:w="790" w:type="dxa"/>
            <w:tcBorders>
              <w:top w:val="nil"/>
              <w:left w:val="nil"/>
              <w:bottom w:val="nil"/>
              <w:right w:val="nil"/>
            </w:tcBorders>
            <w:noWrap/>
            <w:vAlign w:val="bottom"/>
            <w:hideMark/>
          </w:tcPr>
          <w:p w14:paraId="4B4CC8FA" w14:textId="740D8BDC" w:rsidR="005661B6" w:rsidRPr="001C771D" w:rsidRDefault="00A35981" w:rsidP="005661B6">
            <w:pPr>
              <w:spacing w:after="0" w:line="240" w:lineRule="auto"/>
              <w:rPr>
                <w:rFonts w:ascii="Calibri" w:eastAsia="Times New Roman" w:hAnsi="Calibri" w:cs="Calibri"/>
                <w:color w:val="000000"/>
                <w:lang w:eastAsia="nl-NL"/>
              </w:rPr>
            </w:pPr>
            <w:r w:rsidRPr="001C771D">
              <w:rPr>
                <w:rFonts w:ascii="Calibri" w:eastAsia="Times New Roman" w:hAnsi="Calibri" w:cs="Calibri"/>
                <w:color w:val="000000"/>
                <w:lang w:eastAsia="nl-NL"/>
              </w:rPr>
              <w:t>987.</w:t>
            </w:r>
            <w:r w:rsidR="00FF537C">
              <w:rPr>
                <w:rFonts w:ascii="Calibri" w:eastAsia="Times New Roman" w:hAnsi="Calibri" w:cs="Calibri"/>
                <w:color w:val="000000"/>
                <w:lang w:eastAsia="nl-NL"/>
              </w:rPr>
              <w:t>728</w:t>
            </w:r>
          </w:p>
        </w:tc>
        <w:tc>
          <w:tcPr>
            <w:tcW w:w="756" w:type="dxa"/>
            <w:tcBorders>
              <w:top w:val="nil"/>
              <w:left w:val="nil"/>
              <w:bottom w:val="nil"/>
              <w:right w:val="nil"/>
            </w:tcBorders>
            <w:shd w:val="clear" w:color="000000" w:fill="D0CECE"/>
            <w:vAlign w:val="bottom"/>
            <w:hideMark/>
          </w:tcPr>
          <w:p w14:paraId="5BC6FDD4"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960" w:type="dxa"/>
            <w:tcBorders>
              <w:top w:val="nil"/>
              <w:left w:val="nil"/>
              <w:bottom w:val="nil"/>
              <w:right w:val="nil"/>
            </w:tcBorders>
            <w:noWrap/>
            <w:vAlign w:val="bottom"/>
            <w:hideMark/>
          </w:tcPr>
          <w:p w14:paraId="7C049424"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960" w:type="dxa"/>
            <w:tcBorders>
              <w:top w:val="nil"/>
              <w:left w:val="nil"/>
              <w:bottom w:val="nil"/>
              <w:right w:val="nil"/>
            </w:tcBorders>
            <w:noWrap/>
            <w:vAlign w:val="bottom"/>
            <w:hideMark/>
          </w:tcPr>
          <w:p w14:paraId="56B41905"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6FB6D8E7" w14:textId="77777777" w:rsidTr="00C448B8">
        <w:trPr>
          <w:trHeight w:val="288"/>
        </w:trPr>
        <w:tc>
          <w:tcPr>
            <w:tcW w:w="2220" w:type="dxa"/>
            <w:tcBorders>
              <w:top w:val="nil"/>
              <w:left w:val="nil"/>
              <w:bottom w:val="nil"/>
              <w:right w:val="nil"/>
            </w:tcBorders>
            <w:noWrap/>
            <w:vAlign w:val="bottom"/>
            <w:hideMark/>
          </w:tcPr>
          <w:p w14:paraId="26D11BE0" w14:textId="7E5CD300" w:rsidR="005661B6" w:rsidRPr="005661B6" w:rsidRDefault="00F2472F" w:rsidP="005661B6">
            <w:pPr>
              <w:spacing w:after="0" w:line="240" w:lineRule="auto"/>
              <w:rPr>
                <w:rFonts w:ascii="Times New Roman" w:eastAsia="Times New Roman" w:hAnsi="Times New Roman" w:cs="Times New Roman"/>
                <w:sz w:val="20"/>
                <w:szCs w:val="20"/>
                <w:lang w:eastAsia="nl-NL"/>
              </w:rPr>
            </w:pPr>
            <w:r>
              <w:rPr>
                <w:rFonts w:ascii="Times New Roman" w:eastAsia="Times New Roman" w:hAnsi="Times New Roman" w:cs="Times New Roman"/>
                <w:sz w:val="20"/>
                <w:szCs w:val="20"/>
                <w:lang w:eastAsia="nl-NL"/>
              </w:rPr>
              <w:t>Spaarrekening A414</w:t>
            </w:r>
          </w:p>
        </w:tc>
        <w:tc>
          <w:tcPr>
            <w:tcW w:w="899" w:type="dxa"/>
            <w:tcBorders>
              <w:top w:val="nil"/>
              <w:left w:val="nil"/>
              <w:bottom w:val="nil"/>
              <w:right w:val="nil"/>
            </w:tcBorders>
            <w:shd w:val="clear" w:color="000000" w:fill="D0CECE"/>
            <w:noWrap/>
            <w:vAlign w:val="bottom"/>
            <w:hideMark/>
          </w:tcPr>
          <w:p w14:paraId="3F2721CA"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827" w:type="dxa"/>
            <w:tcBorders>
              <w:top w:val="nil"/>
              <w:left w:val="nil"/>
              <w:bottom w:val="nil"/>
              <w:right w:val="nil"/>
            </w:tcBorders>
            <w:noWrap/>
            <w:vAlign w:val="bottom"/>
            <w:hideMark/>
          </w:tcPr>
          <w:p w14:paraId="5B480BD0" w14:textId="662FB64D" w:rsidR="005661B6" w:rsidRPr="005661B6" w:rsidRDefault="001D1A57" w:rsidP="005661B6">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 xml:space="preserve">  </w:t>
            </w:r>
            <w:r w:rsidR="00F2472F">
              <w:rPr>
                <w:rFonts w:ascii="Calibri" w:eastAsia="Times New Roman" w:hAnsi="Calibri" w:cs="Calibri"/>
                <w:color w:val="000000"/>
                <w:lang w:eastAsia="nl-NL"/>
              </w:rPr>
              <w:t>21</w:t>
            </w:r>
            <w:r w:rsidR="002D6D06">
              <w:rPr>
                <w:rFonts w:ascii="Calibri" w:eastAsia="Times New Roman" w:hAnsi="Calibri" w:cs="Calibri"/>
                <w:color w:val="000000"/>
                <w:lang w:eastAsia="nl-NL"/>
              </w:rPr>
              <w:t>.189</w:t>
            </w:r>
          </w:p>
        </w:tc>
        <w:tc>
          <w:tcPr>
            <w:tcW w:w="806" w:type="dxa"/>
            <w:tcBorders>
              <w:top w:val="nil"/>
              <w:left w:val="nil"/>
              <w:bottom w:val="nil"/>
              <w:right w:val="nil"/>
            </w:tcBorders>
            <w:shd w:val="clear" w:color="000000" w:fill="D0CECE"/>
            <w:noWrap/>
            <w:vAlign w:val="bottom"/>
            <w:hideMark/>
          </w:tcPr>
          <w:p w14:paraId="75FA04B3"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00" w:type="dxa"/>
            <w:tcBorders>
              <w:top w:val="nil"/>
              <w:left w:val="nil"/>
              <w:bottom w:val="nil"/>
              <w:right w:val="nil"/>
            </w:tcBorders>
            <w:shd w:val="clear" w:color="000000" w:fill="FFFFFF"/>
            <w:noWrap/>
            <w:vAlign w:val="bottom"/>
            <w:hideMark/>
          </w:tcPr>
          <w:p w14:paraId="13933493"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1154B476"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1030" w:type="dxa"/>
            <w:tcBorders>
              <w:top w:val="nil"/>
              <w:left w:val="nil"/>
              <w:bottom w:val="nil"/>
              <w:right w:val="nil"/>
            </w:tcBorders>
            <w:shd w:val="clear" w:color="auto" w:fill="D0CECE" w:themeFill="background2" w:themeFillShade="E6"/>
            <w:noWrap/>
            <w:vAlign w:val="bottom"/>
            <w:hideMark/>
          </w:tcPr>
          <w:p w14:paraId="799BCA29"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790" w:type="dxa"/>
            <w:tcBorders>
              <w:top w:val="nil"/>
              <w:left w:val="nil"/>
              <w:bottom w:val="nil"/>
              <w:right w:val="nil"/>
            </w:tcBorders>
            <w:noWrap/>
            <w:vAlign w:val="bottom"/>
            <w:hideMark/>
          </w:tcPr>
          <w:p w14:paraId="68A7890B"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756" w:type="dxa"/>
            <w:tcBorders>
              <w:top w:val="nil"/>
              <w:left w:val="nil"/>
              <w:bottom w:val="nil"/>
              <w:right w:val="nil"/>
            </w:tcBorders>
            <w:shd w:val="clear" w:color="000000" w:fill="D0CECE"/>
            <w:noWrap/>
            <w:vAlign w:val="bottom"/>
            <w:hideMark/>
          </w:tcPr>
          <w:p w14:paraId="7E415876" w14:textId="13327055" w:rsidR="005661B6" w:rsidRPr="005661B6" w:rsidRDefault="005661B6" w:rsidP="005661B6">
            <w:pPr>
              <w:spacing w:after="0" w:line="240" w:lineRule="auto"/>
              <w:rPr>
                <w:rFonts w:ascii="Calibri" w:eastAsia="Times New Roman" w:hAnsi="Calibri" w:cs="Calibri"/>
                <w:color w:val="000000"/>
                <w:u w:val="single"/>
                <w:lang w:eastAsia="nl-NL"/>
              </w:rPr>
            </w:pPr>
          </w:p>
        </w:tc>
        <w:tc>
          <w:tcPr>
            <w:tcW w:w="960" w:type="dxa"/>
            <w:tcBorders>
              <w:top w:val="nil"/>
              <w:left w:val="nil"/>
              <w:bottom w:val="nil"/>
              <w:right w:val="nil"/>
            </w:tcBorders>
            <w:noWrap/>
            <w:vAlign w:val="bottom"/>
            <w:hideMark/>
          </w:tcPr>
          <w:p w14:paraId="2BEBB588" w14:textId="77777777" w:rsidR="005661B6" w:rsidRPr="005661B6" w:rsidRDefault="005661B6" w:rsidP="005661B6">
            <w:pPr>
              <w:spacing w:after="0" w:line="240" w:lineRule="auto"/>
              <w:rPr>
                <w:rFonts w:ascii="Calibri" w:eastAsia="Times New Roman" w:hAnsi="Calibri" w:cs="Calibri"/>
                <w:color w:val="000000"/>
                <w:u w:val="single"/>
                <w:lang w:eastAsia="nl-NL"/>
              </w:rPr>
            </w:pPr>
          </w:p>
        </w:tc>
        <w:tc>
          <w:tcPr>
            <w:tcW w:w="960" w:type="dxa"/>
            <w:tcBorders>
              <w:top w:val="nil"/>
              <w:left w:val="nil"/>
              <w:bottom w:val="nil"/>
              <w:right w:val="nil"/>
            </w:tcBorders>
            <w:noWrap/>
            <w:vAlign w:val="bottom"/>
            <w:hideMark/>
          </w:tcPr>
          <w:p w14:paraId="0C9FF641"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022641F2" w14:textId="77777777" w:rsidTr="00C448B8">
        <w:trPr>
          <w:trHeight w:val="288"/>
        </w:trPr>
        <w:tc>
          <w:tcPr>
            <w:tcW w:w="2220" w:type="dxa"/>
            <w:tcBorders>
              <w:top w:val="nil"/>
              <w:left w:val="nil"/>
              <w:bottom w:val="nil"/>
              <w:right w:val="nil"/>
            </w:tcBorders>
            <w:noWrap/>
            <w:vAlign w:val="bottom"/>
            <w:hideMark/>
          </w:tcPr>
          <w:p w14:paraId="54AC0616" w14:textId="4E0CF3E1" w:rsidR="005661B6" w:rsidRPr="005661B6" w:rsidRDefault="007708C1" w:rsidP="005661B6">
            <w:pPr>
              <w:spacing w:after="0" w:line="240" w:lineRule="auto"/>
              <w:rPr>
                <w:rFonts w:ascii="Times New Roman" w:eastAsia="Times New Roman" w:hAnsi="Times New Roman" w:cs="Times New Roman"/>
                <w:sz w:val="20"/>
                <w:szCs w:val="20"/>
                <w:lang w:eastAsia="nl-NL"/>
              </w:rPr>
            </w:pPr>
            <w:r>
              <w:rPr>
                <w:rFonts w:ascii="Times New Roman" w:eastAsia="Times New Roman" w:hAnsi="Times New Roman" w:cs="Times New Roman"/>
                <w:sz w:val="20"/>
                <w:szCs w:val="20"/>
                <w:lang w:eastAsia="nl-NL"/>
              </w:rPr>
              <w:t>Vermogensbeheer</w:t>
            </w:r>
            <w:r w:rsidR="00FD7F38">
              <w:rPr>
                <w:rFonts w:ascii="Times New Roman" w:eastAsia="Times New Roman" w:hAnsi="Times New Roman" w:cs="Times New Roman"/>
                <w:sz w:val="20"/>
                <w:szCs w:val="20"/>
                <w:lang w:eastAsia="nl-NL"/>
              </w:rPr>
              <w:t xml:space="preserve"> </w:t>
            </w:r>
            <w:r w:rsidR="002D6D06">
              <w:rPr>
                <w:rFonts w:ascii="Times New Roman" w:eastAsia="Times New Roman" w:hAnsi="Times New Roman" w:cs="Times New Roman"/>
                <w:sz w:val="20"/>
                <w:szCs w:val="20"/>
                <w:lang w:eastAsia="nl-NL"/>
              </w:rPr>
              <w:t xml:space="preserve"> A442</w:t>
            </w:r>
          </w:p>
        </w:tc>
        <w:tc>
          <w:tcPr>
            <w:tcW w:w="899" w:type="dxa"/>
            <w:tcBorders>
              <w:top w:val="nil"/>
              <w:left w:val="nil"/>
              <w:bottom w:val="nil"/>
              <w:right w:val="nil"/>
            </w:tcBorders>
            <w:shd w:val="clear" w:color="000000" w:fill="D0CECE"/>
            <w:noWrap/>
            <w:vAlign w:val="bottom"/>
            <w:hideMark/>
          </w:tcPr>
          <w:p w14:paraId="667250AF"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827" w:type="dxa"/>
            <w:tcBorders>
              <w:top w:val="nil"/>
              <w:left w:val="nil"/>
              <w:bottom w:val="nil"/>
              <w:right w:val="nil"/>
            </w:tcBorders>
            <w:noWrap/>
            <w:vAlign w:val="bottom"/>
            <w:hideMark/>
          </w:tcPr>
          <w:p w14:paraId="4A8E297B" w14:textId="1BAD6606" w:rsidR="005661B6" w:rsidRPr="005661B6" w:rsidRDefault="001D1A57" w:rsidP="005661B6">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 xml:space="preserve">  </w:t>
            </w:r>
            <w:r w:rsidR="002D6D06">
              <w:rPr>
                <w:rFonts w:ascii="Calibri" w:eastAsia="Times New Roman" w:hAnsi="Calibri" w:cs="Calibri"/>
                <w:color w:val="000000"/>
                <w:lang w:eastAsia="nl-NL"/>
              </w:rPr>
              <w:t>14.992</w:t>
            </w:r>
          </w:p>
        </w:tc>
        <w:tc>
          <w:tcPr>
            <w:tcW w:w="806" w:type="dxa"/>
            <w:tcBorders>
              <w:top w:val="nil"/>
              <w:left w:val="nil"/>
              <w:bottom w:val="nil"/>
              <w:right w:val="nil"/>
            </w:tcBorders>
            <w:shd w:val="clear" w:color="000000" w:fill="D0CECE"/>
            <w:noWrap/>
            <w:vAlign w:val="bottom"/>
            <w:hideMark/>
          </w:tcPr>
          <w:p w14:paraId="4ADA40B4"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00" w:type="dxa"/>
            <w:tcBorders>
              <w:top w:val="nil"/>
              <w:left w:val="nil"/>
              <w:bottom w:val="nil"/>
              <w:right w:val="nil"/>
            </w:tcBorders>
            <w:shd w:val="clear" w:color="000000" w:fill="FFFFFF"/>
            <w:noWrap/>
            <w:vAlign w:val="bottom"/>
            <w:hideMark/>
          </w:tcPr>
          <w:p w14:paraId="31F11E3F"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0A221D19"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1030" w:type="dxa"/>
            <w:tcBorders>
              <w:top w:val="nil"/>
              <w:left w:val="nil"/>
              <w:bottom w:val="nil"/>
              <w:right w:val="nil"/>
            </w:tcBorders>
            <w:shd w:val="clear" w:color="000000" w:fill="D0CECE"/>
            <w:noWrap/>
            <w:vAlign w:val="bottom"/>
          </w:tcPr>
          <w:p w14:paraId="59C30320" w14:textId="1CC6C67E" w:rsidR="005661B6" w:rsidRPr="005661B6" w:rsidRDefault="005661B6" w:rsidP="005661B6">
            <w:pPr>
              <w:spacing w:after="0" w:line="240" w:lineRule="auto"/>
              <w:rPr>
                <w:rFonts w:ascii="Calibri" w:eastAsia="Times New Roman" w:hAnsi="Calibri" w:cs="Calibri"/>
                <w:color w:val="000000"/>
                <w:u w:val="single"/>
                <w:lang w:eastAsia="nl-NL"/>
              </w:rPr>
            </w:pPr>
          </w:p>
        </w:tc>
        <w:tc>
          <w:tcPr>
            <w:tcW w:w="790" w:type="dxa"/>
            <w:tcBorders>
              <w:top w:val="nil"/>
              <w:left w:val="nil"/>
              <w:bottom w:val="nil"/>
              <w:right w:val="nil"/>
            </w:tcBorders>
            <w:noWrap/>
            <w:vAlign w:val="bottom"/>
            <w:hideMark/>
          </w:tcPr>
          <w:p w14:paraId="295BC190" w14:textId="77777777" w:rsidR="005661B6" w:rsidRPr="005661B6" w:rsidRDefault="005661B6" w:rsidP="005661B6">
            <w:pPr>
              <w:spacing w:after="0" w:line="240" w:lineRule="auto"/>
              <w:rPr>
                <w:rFonts w:ascii="Calibri" w:eastAsia="Times New Roman" w:hAnsi="Calibri" w:cs="Calibri"/>
                <w:color w:val="000000"/>
                <w:u w:val="single"/>
                <w:lang w:eastAsia="nl-NL"/>
              </w:rPr>
            </w:pPr>
          </w:p>
        </w:tc>
        <w:tc>
          <w:tcPr>
            <w:tcW w:w="756" w:type="dxa"/>
            <w:tcBorders>
              <w:top w:val="nil"/>
              <w:left w:val="nil"/>
              <w:bottom w:val="nil"/>
              <w:right w:val="nil"/>
            </w:tcBorders>
            <w:shd w:val="clear" w:color="000000" w:fill="D0CECE"/>
            <w:noWrap/>
            <w:vAlign w:val="bottom"/>
            <w:hideMark/>
          </w:tcPr>
          <w:p w14:paraId="401D6A1C" w14:textId="1BEAA115" w:rsidR="005661B6" w:rsidRPr="005661B6" w:rsidRDefault="005661B6" w:rsidP="005661B6">
            <w:pPr>
              <w:spacing w:after="0" w:line="240" w:lineRule="auto"/>
              <w:rPr>
                <w:rFonts w:ascii="Calibri" w:eastAsia="Times New Roman" w:hAnsi="Calibri" w:cs="Calibri"/>
                <w:color w:val="000000"/>
                <w:u w:val="single"/>
                <w:lang w:eastAsia="nl-NL"/>
              </w:rPr>
            </w:pPr>
          </w:p>
        </w:tc>
        <w:tc>
          <w:tcPr>
            <w:tcW w:w="960" w:type="dxa"/>
            <w:tcBorders>
              <w:top w:val="nil"/>
              <w:left w:val="nil"/>
              <w:bottom w:val="nil"/>
              <w:right w:val="nil"/>
            </w:tcBorders>
            <w:noWrap/>
            <w:vAlign w:val="bottom"/>
            <w:hideMark/>
          </w:tcPr>
          <w:p w14:paraId="437C81DF" w14:textId="77777777" w:rsidR="005661B6" w:rsidRPr="005661B6" w:rsidRDefault="005661B6" w:rsidP="005661B6">
            <w:pPr>
              <w:spacing w:after="0" w:line="240" w:lineRule="auto"/>
              <w:rPr>
                <w:rFonts w:ascii="Calibri" w:eastAsia="Times New Roman" w:hAnsi="Calibri" w:cs="Calibri"/>
                <w:color w:val="000000"/>
                <w:u w:val="single"/>
                <w:lang w:eastAsia="nl-NL"/>
              </w:rPr>
            </w:pPr>
          </w:p>
        </w:tc>
        <w:tc>
          <w:tcPr>
            <w:tcW w:w="960" w:type="dxa"/>
            <w:tcBorders>
              <w:top w:val="nil"/>
              <w:left w:val="nil"/>
              <w:bottom w:val="nil"/>
              <w:right w:val="nil"/>
            </w:tcBorders>
            <w:noWrap/>
            <w:vAlign w:val="bottom"/>
            <w:hideMark/>
          </w:tcPr>
          <w:p w14:paraId="1A8F2FB7"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0DA8257A" w14:textId="77777777" w:rsidTr="00C448B8">
        <w:trPr>
          <w:trHeight w:val="288"/>
        </w:trPr>
        <w:tc>
          <w:tcPr>
            <w:tcW w:w="2220" w:type="dxa"/>
            <w:tcBorders>
              <w:top w:val="nil"/>
              <w:left w:val="nil"/>
              <w:bottom w:val="nil"/>
              <w:right w:val="nil"/>
            </w:tcBorders>
            <w:noWrap/>
            <w:vAlign w:val="bottom"/>
            <w:hideMark/>
          </w:tcPr>
          <w:p w14:paraId="10BC98D0" w14:textId="72DDE028" w:rsidR="005661B6" w:rsidRPr="005661B6" w:rsidRDefault="00FD7F38" w:rsidP="005661B6">
            <w:pPr>
              <w:spacing w:after="0" w:line="240" w:lineRule="auto"/>
              <w:rPr>
                <w:rFonts w:ascii="Times New Roman" w:eastAsia="Times New Roman" w:hAnsi="Times New Roman" w:cs="Times New Roman"/>
                <w:sz w:val="20"/>
                <w:szCs w:val="20"/>
                <w:lang w:eastAsia="nl-NL"/>
              </w:rPr>
            </w:pPr>
            <w:r>
              <w:rPr>
                <w:rFonts w:ascii="Times New Roman" w:eastAsia="Times New Roman" w:hAnsi="Times New Roman" w:cs="Times New Roman"/>
                <w:sz w:val="20"/>
                <w:szCs w:val="20"/>
                <w:lang w:eastAsia="nl-NL"/>
              </w:rPr>
              <w:t>Bele</w:t>
            </w:r>
            <w:r w:rsidR="0042422E">
              <w:rPr>
                <w:rFonts w:ascii="Times New Roman" w:eastAsia="Times New Roman" w:hAnsi="Times New Roman" w:cs="Times New Roman"/>
                <w:sz w:val="20"/>
                <w:szCs w:val="20"/>
                <w:lang w:eastAsia="nl-NL"/>
              </w:rPr>
              <w:t>ggingen 442</w:t>
            </w:r>
            <w:r w:rsidR="007708C1">
              <w:rPr>
                <w:rFonts w:ascii="Times New Roman" w:eastAsia="Times New Roman" w:hAnsi="Times New Roman" w:cs="Times New Roman"/>
                <w:sz w:val="20"/>
                <w:szCs w:val="20"/>
                <w:lang w:eastAsia="nl-NL"/>
              </w:rPr>
              <w:t xml:space="preserve"> </w:t>
            </w:r>
          </w:p>
        </w:tc>
        <w:tc>
          <w:tcPr>
            <w:tcW w:w="899" w:type="dxa"/>
            <w:tcBorders>
              <w:top w:val="nil"/>
              <w:left w:val="nil"/>
              <w:bottom w:val="nil"/>
              <w:right w:val="nil"/>
            </w:tcBorders>
            <w:shd w:val="clear" w:color="000000" w:fill="D0CECE"/>
            <w:noWrap/>
            <w:vAlign w:val="bottom"/>
            <w:hideMark/>
          </w:tcPr>
          <w:p w14:paraId="2E3F2A60"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827" w:type="dxa"/>
            <w:tcBorders>
              <w:top w:val="nil"/>
              <w:left w:val="nil"/>
              <w:bottom w:val="nil"/>
              <w:right w:val="nil"/>
            </w:tcBorders>
            <w:noWrap/>
            <w:vAlign w:val="bottom"/>
            <w:hideMark/>
          </w:tcPr>
          <w:p w14:paraId="484961F1" w14:textId="073694CF" w:rsidR="005661B6" w:rsidRPr="005661B6" w:rsidRDefault="0042422E" w:rsidP="005661B6">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677.940</w:t>
            </w:r>
          </w:p>
        </w:tc>
        <w:tc>
          <w:tcPr>
            <w:tcW w:w="806" w:type="dxa"/>
            <w:tcBorders>
              <w:top w:val="nil"/>
              <w:left w:val="nil"/>
              <w:bottom w:val="nil"/>
              <w:right w:val="nil"/>
            </w:tcBorders>
            <w:shd w:val="clear" w:color="000000" w:fill="D0CECE"/>
            <w:noWrap/>
            <w:vAlign w:val="bottom"/>
            <w:hideMark/>
          </w:tcPr>
          <w:p w14:paraId="423F35D0"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00" w:type="dxa"/>
            <w:tcBorders>
              <w:top w:val="nil"/>
              <w:left w:val="nil"/>
              <w:bottom w:val="nil"/>
              <w:right w:val="nil"/>
            </w:tcBorders>
            <w:shd w:val="clear" w:color="000000" w:fill="FFFFFF"/>
            <w:noWrap/>
            <w:vAlign w:val="bottom"/>
            <w:hideMark/>
          </w:tcPr>
          <w:p w14:paraId="0E004F8C"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3CF85F50"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1030" w:type="dxa"/>
            <w:tcBorders>
              <w:top w:val="nil"/>
              <w:left w:val="nil"/>
              <w:bottom w:val="nil"/>
              <w:right w:val="nil"/>
            </w:tcBorders>
            <w:shd w:val="clear" w:color="000000" w:fill="D0CECE"/>
            <w:noWrap/>
            <w:vAlign w:val="bottom"/>
          </w:tcPr>
          <w:p w14:paraId="1F6D5568" w14:textId="10B98AD2" w:rsidR="005661B6" w:rsidRPr="005661B6" w:rsidRDefault="005661B6" w:rsidP="005661B6">
            <w:pPr>
              <w:spacing w:after="0" w:line="240" w:lineRule="auto"/>
              <w:rPr>
                <w:rFonts w:ascii="Calibri" w:eastAsia="Times New Roman" w:hAnsi="Calibri" w:cs="Calibri"/>
                <w:color w:val="000000"/>
                <w:u w:val="single"/>
                <w:lang w:eastAsia="nl-NL"/>
              </w:rPr>
            </w:pPr>
          </w:p>
        </w:tc>
        <w:tc>
          <w:tcPr>
            <w:tcW w:w="790" w:type="dxa"/>
            <w:tcBorders>
              <w:top w:val="nil"/>
              <w:left w:val="nil"/>
              <w:bottom w:val="nil"/>
              <w:right w:val="nil"/>
            </w:tcBorders>
            <w:noWrap/>
            <w:vAlign w:val="bottom"/>
            <w:hideMark/>
          </w:tcPr>
          <w:p w14:paraId="40724C5A" w14:textId="77777777" w:rsidR="005661B6" w:rsidRPr="005661B6" w:rsidRDefault="005661B6" w:rsidP="005661B6">
            <w:pPr>
              <w:spacing w:after="0" w:line="240" w:lineRule="auto"/>
              <w:rPr>
                <w:rFonts w:ascii="Calibri" w:eastAsia="Times New Roman" w:hAnsi="Calibri" w:cs="Calibri"/>
                <w:color w:val="000000"/>
                <w:u w:val="single"/>
                <w:lang w:eastAsia="nl-NL"/>
              </w:rPr>
            </w:pPr>
          </w:p>
        </w:tc>
        <w:tc>
          <w:tcPr>
            <w:tcW w:w="756" w:type="dxa"/>
            <w:tcBorders>
              <w:top w:val="nil"/>
              <w:left w:val="nil"/>
              <w:bottom w:val="nil"/>
              <w:right w:val="nil"/>
            </w:tcBorders>
            <w:shd w:val="clear" w:color="000000" w:fill="D0CECE"/>
            <w:noWrap/>
            <w:vAlign w:val="bottom"/>
            <w:hideMark/>
          </w:tcPr>
          <w:p w14:paraId="7BE7DCCD" w14:textId="110C2E38" w:rsidR="005661B6" w:rsidRPr="005661B6" w:rsidRDefault="005661B6" w:rsidP="005661B6">
            <w:pPr>
              <w:spacing w:after="0" w:line="240" w:lineRule="auto"/>
              <w:rPr>
                <w:rFonts w:ascii="Calibri" w:eastAsia="Times New Roman" w:hAnsi="Calibri" w:cs="Calibri"/>
                <w:color w:val="000000"/>
                <w:u w:val="single"/>
                <w:lang w:eastAsia="nl-NL"/>
              </w:rPr>
            </w:pPr>
          </w:p>
        </w:tc>
        <w:tc>
          <w:tcPr>
            <w:tcW w:w="960" w:type="dxa"/>
            <w:tcBorders>
              <w:top w:val="nil"/>
              <w:left w:val="nil"/>
              <w:bottom w:val="nil"/>
              <w:right w:val="nil"/>
            </w:tcBorders>
            <w:noWrap/>
            <w:vAlign w:val="bottom"/>
            <w:hideMark/>
          </w:tcPr>
          <w:p w14:paraId="090EA8F3" w14:textId="77777777" w:rsidR="005661B6" w:rsidRPr="005661B6" w:rsidRDefault="005661B6" w:rsidP="005661B6">
            <w:pPr>
              <w:spacing w:after="0" w:line="240" w:lineRule="auto"/>
              <w:rPr>
                <w:rFonts w:ascii="Calibri" w:eastAsia="Times New Roman" w:hAnsi="Calibri" w:cs="Calibri"/>
                <w:color w:val="000000"/>
                <w:u w:val="single"/>
                <w:lang w:eastAsia="nl-NL"/>
              </w:rPr>
            </w:pPr>
          </w:p>
        </w:tc>
        <w:tc>
          <w:tcPr>
            <w:tcW w:w="960" w:type="dxa"/>
            <w:tcBorders>
              <w:top w:val="nil"/>
              <w:left w:val="nil"/>
              <w:bottom w:val="nil"/>
              <w:right w:val="nil"/>
            </w:tcBorders>
            <w:noWrap/>
            <w:vAlign w:val="bottom"/>
            <w:hideMark/>
          </w:tcPr>
          <w:p w14:paraId="12742B27"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3B0615ED" w14:textId="77777777" w:rsidTr="00C448B8">
        <w:trPr>
          <w:trHeight w:val="288"/>
        </w:trPr>
        <w:tc>
          <w:tcPr>
            <w:tcW w:w="2220" w:type="dxa"/>
            <w:tcBorders>
              <w:top w:val="nil"/>
              <w:left w:val="nil"/>
              <w:bottom w:val="nil"/>
              <w:right w:val="nil"/>
            </w:tcBorders>
            <w:noWrap/>
            <w:vAlign w:val="bottom"/>
            <w:hideMark/>
          </w:tcPr>
          <w:p w14:paraId="06B2768A" w14:textId="396EE09C" w:rsidR="005661B6" w:rsidRPr="005661B6" w:rsidRDefault="0042422E" w:rsidP="005661B6">
            <w:pPr>
              <w:spacing w:after="0" w:line="240" w:lineRule="auto"/>
              <w:rPr>
                <w:rFonts w:ascii="Times New Roman" w:eastAsia="Times New Roman" w:hAnsi="Times New Roman" w:cs="Times New Roman"/>
                <w:sz w:val="20"/>
                <w:szCs w:val="20"/>
                <w:lang w:eastAsia="nl-NL"/>
              </w:rPr>
            </w:pPr>
            <w:r>
              <w:rPr>
                <w:rFonts w:ascii="Times New Roman" w:eastAsia="Times New Roman" w:hAnsi="Times New Roman" w:cs="Times New Roman"/>
                <w:sz w:val="20"/>
                <w:szCs w:val="20"/>
                <w:lang w:eastAsia="nl-NL"/>
              </w:rPr>
              <w:t xml:space="preserve">Beleggingen </w:t>
            </w:r>
            <w:r w:rsidR="00423AF2">
              <w:rPr>
                <w:rFonts w:ascii="Times New Roman" w:eastAsia="Times New Roman" w:hAnsi="Times New Roman" w:cs="Times New Roman"/>
                <w:sz w:val="20"/>
                <w:szCs w:val="20"/>
                <w:lang w:eastAsia="nl-NL"/>
              </w:rPr>
              <w:t>574</w:t>
            </w:r>
          </w:p>
        </w:tc>
        <w:tc>
          <w:tcPr>
            <w:tcW w:w="899" w:type="dxa"/>
            <w:tcBorders>
              <w:top w:val="nil"/>
              <w:left w:val="nil"/>
              <w:bottom w:val="nil"/>
              <w:right w:val="nil"/>
            </w:tcBorders>
            <w:shd w:val="clear" w:color="000000" w:fill="D0CECE"/>
            <w:noWrap/>
            <w:vAlign w:val="bottom"/>
            <w:hideMark/>
          </w:tcPr>
          <w:p w14:paraId="077A4EF9"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827" w:type="dxa"/>
            <w:tcBorders>
              <w:top w:val="nil"/>
              <w:left w:val="nil"/>
              <w:bottom w:val="nil"/>
              <w:right w:val="nil"/>
            </w:tcBorders>
            <w:noWrap/>
            <w:vAlign w:val="bottom"/>
            <w:hideMark/>
          </w:tcPr>
          <w:p w14:paraId="7A345AD4" w14:textId="12FEE3D7" w:rsidR="005661B6" w:rsidRPr="005661B6" w:rsidRDefault="00423AF2" w:rsidP="005661B6">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247.737</w:t>
            </w:r>
          </w:p>
        </w:tc>
        <w:tc>
          <w:tcPr>
            <w:tcW w:w="806" w:type="dxa"/>
            <w:tcBorders>
              <w:top w:val="nil"/>
              <w:left w:val="nil"/>
              <w:bottom w:val="nil"/>
              <w:right w:val="nil"/>
            </w:tcBorders>
            <w:shd w:val="clear" w:color="000000" w:fill="D0CECE"/>
            <w:noWrap/>
            <w:vAlign w:val="bottom"/>
            <w:hideMark/>
          </w:tcPr>
          <w:p w14:paraId="458D75F2"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00" w:type="dxa"/>
            <w:tcBorders>
              <w:top w:val="nil"/>
              <w:left w:val="nil"/>
              <w:bottom w:val="nil"/>
              <w:right w:val="nil"/>
            </w:tcBorders>
            <w:shd w:val="clear" w:color="000000" w:fill="FFFFFF"/>
            <w:noWrap/>
            <w:vAlign w:val="bottom"/>
            <w:hideMark/>
          </w:tcPr>
          <w:p w14:paraId="5EF2935D"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1B0C3772"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1030" w:type="dxa"/>
            <w:tcBorders>
              <w:top w:val="nil"/>
              <w:left w:val="nil"/>
              <w:bottom w:val="nil"/>
              <w:right w:val="nil"/>
            </w:tcBorders>
            <w:shd w:val="clear" w:color="000000" w:fill="D0CECE"/>
            <w:noWrap/>
            <w:vAlign w:val="bottom"/>
            <w:hideMark/>
          </w:tcPr>
          <w:p w14:paraId="3EB7D007" w14:textId="390F52DC" w:rsidR="005661B6" w:rsidRPr="005661B6" w:rsidRDefault="005661B6" w:rsidP="005661B6">
            <w:pPr>
              <w:spacing w:after="0" w:line="240" w:lineRule="auto"/>
              <w:rPr>
                <w:rFonts w:ascii="Calibri" w:eastAsia="Times New Roman" w:hAnsi="Calibri" w:cs="Calibri"/>
                <w:color w:val="000000"/>
                <w:u w:val="double"/>
                <w:lang w:eastAsia="nl-NL"/>
              </w:rPr>
            </w:pPr>
          </w:p>
        </w:tc>
        <w:tc>
          <w:tcPr>
            <w:tcW w:w="790" w:type="dxa"/>
            <w:tcBorders>
              <w:top w:val="nil"/>
              <w:left w:val="nil"/>
              <w:bottom w:val="nil"/>
              <w:right w:val="nil"/>
            </w:tcBorders>
            <w:noWrap/>
            <w:vAlign w:val="bottom"/>
            <w:hideMark/>
          </w:tcPr>
          <w:p w14:paraId="2CB47E8D" w14:textId="77777777" w:rsidR="005661B6" w:rsidRPr="005661B6" w:rsidRDefault="005661B6" w:rsidP="005661B6">
            <w:pPr>
              <w:spacing w:after="0" w:line="240" w:lineRule="auto"/>
              <w:rPr>
                <w:rFonts w:ascii="Calibri" w:eastAsia="Times New Roman" w:hAnsi="Calibri" w:cs="Calibri"/>
                <w:color w:val="000000"/>
                <w:u w:val="double"/>
                <w:lang w:eastAsia="nl-NL"/>
              </w:rPr>
            </w:pPr>
          </w:p>
        </w:tc>
        <w:tc>
          <w:tcPr>
            <w:tcW w:w="756" w:type="dxa"/>
            <w:tcBorders>
              <w:top w:val="nil"/>
              <w:left w:val="nil"/>
              <w:bottom w:val="nil"/>
              <w:right w:val="nil"/>
            </w:tcBorders>
            <w:shd w:val="clear" w:color="000000" w:fill="D0CECE"/>
            <w:noWrap/>
            <w:vAlign w:val="bottom"/>
            <w:hideMark/>
          </w:tcPr>
          <w:p w14:paraId="2367B12E" w14:textId="1B55DCCF" w:rsidR="005661B6" w:rsidRPr="005661B6" w:rsidRDefault="005661B6" w:rsidP="005661B6">
            <w:pPr>
              <w:spacing w:after="0" w:line="240" w:lineRule="auto"/>
              <w:rPr>
                <w:rFonts w:ascii="Calibri" w:eastAsia="Times New Roman" w:hAnsi="Calibri" w:cs="Calibri"/>
                <w:color w:val="000000"/>
                <w:u w:val="double"/>
                <w:lang w:eastAsia="nl-NL"/>
              </w:rPr>
            </w:pPr>
          </w:p>
        </w:tc>
        <w:tc>
          <w:tcPr>
            <w:tcW w:w="960" w:type="dxa"/>
            <w:tcBorders>
              <w:top w:val="nil"/>
              <w:left w:val="nil"/>
              <w:bottom w:val="nil"/>
              <w:right w:val="nil"/>
            </w:tcBorders>
            <w:noWrap/>
            <w:vAlign w:val="bottom"/>
            <w:hideMark/>
          </w:tcPr>
          <w:p w14:paraId="5C04EFE6" w14:textId="77777777" w:rsidR="005661B6" w:rsidRPr="005661B6" w:rsidRDefault="005661B6" w:rsidP="005661B6">
            <w:pPr>
              <w:spacing w:after="0" w:line="240" w:lineRule="auto"/>
              <w:rPr>
                <w:rFonts w:ascii="Calibri" w:eastAsia="Times New Roman" w:hAnsi="Calibri" w:cs="Calibri"/>
                <w:color w:val="000000"/>
                <w:u w:val="double"/>
                <w:lang w:eastAsia="nl-NL"/>
              </w:rPr>
            </w:pPr>
          </w:p>
        </w:tc>
        <w:tc>
          <w:tcPr>
            <w:tcW w:w="960" w:type="dxa"/>
            <w:tcBorders>
              <w:top w:val="nil"/>
              <w:left w:val="nil"/>
              <w:bottom w:val="nil"/>
              <w:right w:val="nil"/>
            </w:tcBorders>
            <w:noWrap/>
            <w:vAlign w:val="bottom"/>
            <w:hideMark/>
          </w:tcPr>
          <w:p w14:paraId="4474419E"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51AE5438" w14:textId="77777777" w:rsidTr="00C448B8">
        <w:trPr>
          <w:trHeight w:val="288"/>
        </w:trPr>
        <w:tc>
          <w:tcPr>
            <w:tcW w:w="2220" w:type="dxa"/>
            <w:tcBorders>
              <w:top w:val="nil"/>
              <w:left w:val="nil"/>
              <w:bottom w:val="nil"/>
              <w:right w:val="nil"/>
            </w:tcBorders>
            <w:noWrap/>
            <w:vAlign w:val="bottom"/>
            <w:hideMark/>
          </w:tcPr>
          <w:p w14:paraId="73840288"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99" w:type="dxa"/>
            <w:tcBorders>
              <w:top w:val="nil"/>
              <w:left w:val="nil"/>
              <w:bottom w:val="nil"/>
              <w:right w:val="nil"/>
            </w:tcBorders>
            <w:shd w:val="clear" w:color="000000" w:fill="D0CECE"/>
            <w:noWrap/>
            <w:vAlign w:val="bottom"/>
            <w:hideMark/>
          </w:tcPr>
          <w:p w14:paraId="2A6208A7"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827" w:type="dxa"/>
            <w:tcBorders>
              <w:top w:val="nil"/>
              <w:left w:val="nil"/>
              <w:bottom w:val="nil"/>
              <w:right w:val="nil"/>
            </w:tcBorders>
            <w:noWrap/>
            <w:vAlign w:val="bottom"/>
            <w:hideMark/>
          </w:tcPr>
          <w:p w14:paraId="0DF2C237"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806" w:type="dxa"/>
            <w:tcBorders>
              <w:top w:val="nil"/>
              <w:left w:val="nil"/>
              <w:bottom w:val="nil"/>
              <w:right w:val="nil"/>
            </w:tcBorders>
            <w:shd w:val="clear" w:color="000000" w:fill="D0CECE"/>
            <w:noWrap/>
            <w:vAlign w:val="bottom"/>
            <w:hideMark/>
          </w:tcPr>
          <w:p w14:paraId="35117FC3"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00" w:type="dxa"/>
            <w:tcBorders>
              <w:top w:val="nil"/>
              <w:left w:val="nil"/>
              <w:bottom w:val="nil"/>
              <w:right w:val="nil"/>
            </w:tcBorders>
            <w:shd w:val="clear" w:color="000000" w:fill="FFFFFF"/>
            <w:noWrap/>
            <w:vAlign w:val="bottom"/>
            <w:hideMark/>
          </w:tcPr>
          <w:p w14:paraId="7B5F3620"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0EAC651C"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1030" w:type="dxa"/>
            <w:tcBorders>
              <w:top w:val="nil"/>
              <w:left w:val="nil"/>
              <w:bottom w:val="nil"/>
              <w:right w:val="nil"/>
            </w:tcBorders>
            <w:shd w:val="clear" w:color="000000" w:fill="D0CECE"/>
            <w:noWrap/>
            <w:vAlign w:val="bottom"/>
            <w:hideMark/>
          </w:tcPr>
          <w:p w14:paraId="06AFA3D7"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790" w:type="dxa"/>
            <w:tcBorders>
              <w:top w:val="nil"/>
              <w:left w:val="nil"/>
              <w:bottom w:val="single" w:sz="4" w:space="0" w:color="auto"/>
              <w:right w:val="nil"/>
            </w:tcBorders>
            <w:noWrap/>
            <w:vAlign w:val="bottom"/>
            <w:hideMark/>
          </w:tcPr>
          <w:p w14:paraId="1B2D1938"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756" w:type="dxa"/>
            <w:tcBorders>
              <w:top w:val="nil"/>
              <w:left w:val="nil"/>
              <w:bottom w:val="nil"/>
              <w:right w:val="nil"/>
            </w:tcBorders>
            <w:shd w:val="clear" w:color="000000" w:fill="D0CECE"/>
            <w:noWrap/>
            <w:vAlign w:val="bottom"/>
            <w:hideMark/>
          </w:tcPr>
          <w:p w14:paraId="2C2D2FF8" w14:textId="4804A918" w:rsidR="005661B6" w:rsidRPr="005661B6" w:rsidRDefault="005661B6" w:rsidP="005661B6">
            <w:pPr>
              <w:spacing w:after="0" w:line="240" w:lineRule="auto"/>
              <w:rPr>
                <w:rFonts w:ascii="Calibri" w:eastAsia="Times New Roman" w:hAnsi="Calibri" w:cs="Calibri"/>
                <w:color w:val="000000"/>
                <w:u w:val="double"/>
                <w:lang w:eastAsia="nl-NL"/>
              </w:rPr>
            </w:pPr>
          </w:p>
        </w:tc>
        <w:tc>
          <w:tcPr>
            <w:tcW w:w="960" w:type="dxa"/>
            <w:tcBorders>
              <w:top w:val="nil"/>
              <w:left w:val="nil"/>
              <w:bottom w:val="nil"/>
              <w:right w:val="nil"/>
            </w:tcBorders>
            <w:noWrap/>
            <w:vAlign w:val="bottom"/>
            <w:hideMark/>
          </w:tcPr>
          <w:p w14:paraId="5C960087" w14:textId="77777777" w:rsidR="005661B6" w:rsidRPr="005661B6" w:rsidRDefault="005661B6" w:rsidP="005661B6">
            <w:pPr>
              <w:spacing w:after="0" w:line="240" w:lineRule="auto"/>
              <w:rPr>
                <w:rFonts w:ascii="Calibri" w:eastAsia="Times New Roman" w:hAnsi="Calibri" w:cs="Calibri"/>
                <w:color w:val="000000"/>
                <w:u w:val="double"/>
                <w:lang w:eastAsia="nl-NL"/>
              </w:rPr>
            </w:pPr>
          </w:p>
        </w:tc>
        <w:tc>
          <w:tcPr>
            <w:tcW w:w="960" w:type="dxa"/>
            <w:tcBorders>
              <w:top w:val="nil"/>
              <w:left w:val="nil"/>
              <w:bottom w:val="nil"/>
              <w:right w:val="nil"/>
            </w:tcBorders>
            <w:noWrap/>
            <w:vAlign w:val="bottom"/>
            <w:hideMark/>
          </w:tcPr>
          <w:p w14:paraId="019F272B"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3A15ECEA" w14:textId="77777777" w:rsidTr="00C448B8">
        <w:trPr>
          <w:trHeight w:val="288"/>
        </w:trPr>
        <w:tc>
          <w:tcPr>
            <w:tcW w:w="2220" w:type="dxa"/>
            <w:tcBorders>
              <w:top w:val="nil"/>
              <w:left w:val="nil"/>
              <w:bottom w:val="nil"/>
              <w:right w:val="nil"/>
            </w:tcBorders>
            <w:noWrap/>
            <w:vAlign w:val="bottom"/>
            <w:hideMark/>
          </w:tcPr>
          <w:p w14:paraId="27E1B9A5" w14:textId="087AE612"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99" w:type="dxa"/>
            <w:tcBorders>
              <w:top w:val="nil"/>
              <w:left w:val="nil"/>
              <w:bottom w:val="nil"/>
              <w:right w:val="nil"/>
            </w:tcBorders>
            <w:shd w:val="clear" w:color="000000" w:fill="D0CECE"/>
            <w:noWrap/>
            <w:vAlign w:val="bottom"/>
            <w:hideMark/>
          </w:tcPr>
          <w:p w14:paraId="199BB0F5" w14:textId="4BF795AC" w:rsidR="005661B6" w:rsidRPr="005661B6" w:rsidRDefault="005661B6" w:rsidP="005661B6">
            <w:pPr>
              <w:spacing w:after="0" w:line="240" w:lineRule="auto"/>
              <w:jc w:val="right"/>
              <w:rPr>
                <w:rFonts w:ascii="Calibri" w:eastAsia="Times New Roman" w:hAnsi="Calibri" w:cs="Calibri"/>
                <w:color w:val="000000"/>
                <w:u w:val="double"/>
                <w:lang w:eastAsia="nl-NL"/>
              </w:rPr>
            </w:pPr>
          </w:p>
        </w:tc>
        <w:tc>
          <w:tcPr>
            <w:tcW w:w="827" w:type="dxa"/>
            <w:tcBorders>
              <w:top w:val="nil"/>
              <w:left w:val="nil"/>
              <w:bottom w:val="nil"/>
              <w:right w:val="nil"/>
            </w:tcBorders>
            <w:noWrap/>
            <w:vAlign w:val="bottom"/>
            <w:hideMark/>
          </w:tcPr>
          <w:p w14:paraId="04E05B75" w14:textId="142BAF5E" w:rsidR="005661B6" w:rsidRPr="005661B6" w:rsidRDefault="008262E0" w:rsidP="005661B6">
            <w:pPr>
              <w:spacing w:after="0" w:line="240" w:lineRule="auto"/>
              <w:jc w:val="right"/>
              <w:rPr>
                <w:rFonts w:ascii="Calibri" w:eastAsia="Times New Roman" w:hAnsi="Calibri" w:cs="Calibri"/>
                <w:b/>
                <w:bCs/>
                <w:color w:val="000000"/>
                <w:u w:val="double"/>
                <w:lang w:eastAsia="nl-NL"/>
              </w:rPr>
            </w:pPr>
            <w:r>
              <w:rPr>
                <w:rFonts w:ascii="Calibri" w:eastAsia="Times New Roman" w:hAnsi="Calibri" w:cs="Calibri"/>
                <w:b/>
                <w:bCs/>
                <w:color w:val="000000"/>
                <w:u w:val="double"/>
                <w:lang w:eastAsia="nl-NL"/>
              </w:rPr>
              <w:t>988.493</w:t>
            </w:r>
          </w:p>
        </w:tc>
        <w:tc>
          <w:tcPr>
            <w:tcW w:w="806" w:type="dxa"/>
            <w:tcBorders>
              <w:top w:val="nil"/>
              <w:left w:val="nil"/>
              <w:bottom w:val="nil"/>
              <w:right w:val="nil"/>
            </w:tcBorders>
            <w:shd w:val="clear" w:color="000000" w:fill="D0CECE"/>
            <w:noWrap/>
            <w:vAlign w:val="bottom"/>
            <w:hideMark/>
          </w:tcPr>
          <w:p w14:paraId="2E2150AD" w14:textId="02692012" w:rsidR="005661B6" w:rsidRPr="005661B6" w:rsidRDefault="005661B6" w:rsidP="005661B6">
            <w:pPr>
              <w:spacing w:after="0" w:line="240" w:lineRule="auto"/>
              <w:jc w:val="right"/>
              <w:rPr>
                <w:rFonts w:ascii="Calibri" w:eastAsia="Times New Roman" w:hAnsi="Calibri" w:cs="Calibri"/>
                <w:color w:val="000000"/>
                <w:u w:val="double"/>
                <w:lang w:eastAsia="nl-NL"/>
              </w:rPr>
            </w:pPr>
          </w:p>
        </w:tc>
        <w:tc>
          <w:tcPr>
            <w:tcW w:w="200" w:type="dxa"/>
            <w:tcBorders>
              <w:top w:val="nil"/>
              <w:left w:val="nil"/>
              <w:bottom w:val="nil"/>
              <w:right w:val="nil"/>
            </w:tcBorders>
            <w:shd w:val="clear" w:color="000000" w:fill="FFFFFF"/>
            <w:noWrap/>
            <w:vAlign w:val="bottom"/>
            <w:hideMark/>
          </w:tcPr>
          <w:p w14:paraId="4F20C707" w14:textId="50886CE7" w:rsidR="005661B6" w:rsidRPr="005661B6" w:rsidRDefault="005661B6" w:rsidP="005661B6">
            <w:pPr>
              <w:spacing w:after="0" w:line="240" w:lineRule="auto"/>
              <w:rPr>
                <w:rFonts w:ascii="Calibri" w:eastAsia="Times New Roman" w:hAnsi="Calibri" w:cs="Calibri"/>
                <w:color w:val="000000"/>
                <w:u w:val="double"/>
                <w:lang w:eastAsia="nl-NL"/>
              </w:rPr>
            </w:pPr>
          </w:p>
        </w:tc>
        <w:tc>
          <w:tcPr>
            <w:tcW w:w="2240" w:type="dxa"/>
            <w:tcBorders>
              <w:top w:val="nil"/>
              <w:left w:val="nil"/>
              <w:bottom w:val="nil"/>
              <w:right w:val="nil"/>
            </w:tcBorders>
            <w:noWrap/>
            <w:vAlign w:val="bottom"/>
            <w:hideMark/>
          </w:tcPr>
          <w:p w14:paraId="37802AA4" w14:textId="77777777" w:rsidR="005661B6" w:rsidRPr="005661B6" w:rsidRDefault="005661B6" w:rsidP="005661B6">
            <w:pPr>
              <w:spacing w:after="0" w:line="240" w:lineRule="auto"/>
              <w:rPr>
                <w:rFonts w:ascii="Calibri" w:eastAsia="Times New Roman" w:hAnsi="Calibri" w:cs="Calibri"/>
                <w:color w:val="000000"/>
                <w:u w:val="double"/>
                <w:lang w:eastAsia="nl-NL"/>
              </w:rPr>
            </w:pPr>
          </w:p>
        </w:tc>
        <w:tc>
          <w:tcPr>
            <w:tcW w:w="1030" w:type="dxa"/>
            <w:tcBorders>
              <w:top w:val="single" w:sz="4" w:space="0" w:color="auto"/>
              <w:left w:val="nil"/>
              <w:bottom w:val="nil"/>
              <w:right w:val="nil"/>
            </w:tcBorders>
            <w:shd w:val="clear" w:color="000000" w:fill="D0CECE"/>
            <w:noWrap/>
            <w:vAlign w:val="bottom"/>
            <w:hideMark/>
          </w:tcPr>
          <w:p w14:paraId="4AF099EA" w14:textId="112B559E" w:rsidR="005661B6" w:rsidRPr="005661B6" w:rsidRDefault="005661B6" w:rsidP="005661B6">
            <w:pPr>
              <w:spacing w:after="0" w:line="240" w:lineRule="auto"/>
              <w:jc w:val="right"/>
              <w:rPr>
                <w:rFonts w:ascii="Calibri" w:eastAsia="Times New Roman" w:hAnsi="Calibri" w:cs="Calibri"/>
                <w:color w:val="000000"/>
                <w:u w:val="double"/>
                <w:lang w:eastAsia="nl-NL"/>
              </w:rPr>
            </w:pPr>
          </w:p>
        </w:tc>
        <w:tc>
          <w:tcPr>
            <w:tcW w:w="790" w:type="dxa"/>
            <w:tcBorders>
              <w:top w:val="nil"/>
              <w:left w:val="nil"/>
              <w:bottom w:val="nil"/>
              <w:right w:val="nil"/>
            </w:tcBorders>
            <w:noWrap/>
            <w:vAlign w:val="bottom"/>
            <w:hideMark/>
          </w:tcPr>
          <w:p w14:paraId="0B4D72AA" w14:textId="2E18D978" w:rsidR="005661B6" w:rsidRPr="005661B6" w:rsidRDefault="008262E0" w:rsidP="005661B6">
            <w:pPr>
              <w:spacing w:after="0" w:line="240" w:lineRule="auto"/>
              <w:jc w:val="right"/>
              <w:rPr>
                <w:rFonts w:ascii="Calibri" w:eastAsia="Times New Roman" w:hAnsi="Calibri" w:cs="Calibri"/>
                <w:b/>
                <w:bCs/>
                <w:color w:val="000000"/>
                <w:u w:val="double"/>
                <w:lang w:eastAsia="nl-NL"/>
              </w:rPr>
            </w:pPr>
            <w:r>
              <w:rPr>
                <w:rFonts w:ascii="Calibri" w:eastAsia="Times New Roman" w:hAnsi="Calibri" w:cs="Calibri"/>
                <w:b/>
                <w:bCs/>
                <w:color w:val="000000"/>
                <w:u w:val="double"/>
                <w:lang w:eastAsia="nl-NL"/>
              </w:rPr>
              <w:t>988.493</w:t>
            </w:r>
          </w:p>
        </w:tc>
        <w:tc>
          <w:tcPr>
            <w:tcW w:w="756" w:type="dxa"/>
            <w:tcBorders>
              <w:top w:val="single" w:sz="4" w:space="0" w:color="auto"/>
              <w:left w:val="nil"/>
              <w:bottom w:val="nil"/>
              <w:right w:val="nil"/>
            </w:tcBorders>
            <w:shd w:val="clear" w:color="000000" w:fill="D0CECE"/>
            <w:noWrap/>
            <w:vAlign w:val="bottom"/>
            <w:hideMark/>
          </w:tcPr>
          <w:p w14:paraId="35349044" w14:textId="3AE641D3" w:rsidR="005661B6" w:rsidRPr="005661B6" w:rsidRDefault="005661B6" w:rsidP="005661B6">
            <w:pPr>
              <w:spacing w:after="0" w:line="240" w:lineRule="auto"/>
              <w:jc w:val="right"/>
              <w:rPr>
                <w:rFonts w:ascii="Calibri" w:eastAsia="Times New Roman" w:hAnsi="Calibri" w:cs="Calibri"/>
                <w:color w:val="000000"/>
                <w:u w:val="double"/>
                <w:lang w:eastAsia="nl-NL"/>
              </w:rPr>
            </w:pPr>
          </w:p>
        </w:tc>
        <w:tc>
          <w:tcPr>
            <w:tcW w:w="960" w:type="dxa"/>
            <w:tcBorders>
              <w:top w:val="nil"/>
              <w:left w:val="nil"/>
              <w:bottom w:val="nil"/>
              <w:right w:val="nil"/>
            </w:tcBorders>
            <w:noWrap/>
            <w:vAlign w:val="bottom"/>
            <w:hideMark/>
          </w:tcPr>
          <w:p w14:paraId="3C8F567F" w14:textId="77777777" w:rsidR="005661B6" w:rsidRPr="005661B6" w:rsidRDefault="005661B6" w:rsidP="005661B6">
            <w:pPr>
              <w:spacing w:after="0" w:line="240" w:lineRule="auto"/>
              <w:jc w:val="right"/>
              <w:rPr>
                <w:rFonts w:ascii="Calibri" w:eastAsia="Times New Roman" w:hAnsi="Calibri" w:cs="Calibri"/>
                <w:color w:val="000000"/>
                <w:u w:val="double"/>
                <w:lang w:eastAsia="nl-NL"/>
              </w:rPr>
            </w:pPr>
          </w:p>
        </w:tc>
        <w:tc>
          <w:tcPr>
            <w:tcW w:w="960" w:type="dxa"/>
            <w:tcBorders>
              <w:top w:val="nil"/>
              <w:left w:val="nil"/>
              <w:bottom w:val="nil"/>
              <w:right w:val="nil"/>
            </w:tcBorders>
            <w:noWrap/>
            <w:vAlign w:val="bottom"/>
            <w:hideMark/>
          </w:tcPr>
          <w:p w14:paraId="61F61F26"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64977075" w14:textId="77777777" w:rsidTr="00C448B8">
        <w:trPr>
          <w:trHeight w:val="288"/>
        </w:trPr>
        <w:tc>
          <w:tcPr>
            <w:tcW w:w="2220" w:type="dxa"/>
            <w:tcBorders>
              <w:top w:val="nil"/>
              <w:left w:val="nil"/>
              <w:bottom w:val="nil"/>
              <w:right w:val="nil"/>
            </w:tcBorders>
            <w:noWrap/>
            <w:vAlign w:val="bottom"/>
            <w:hideMark/>
          </w:tcPr>
          <w:p w14:paraId="762EAD5D"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99" w:type="dxa"/>
            <w:tcBorders>
              <w:top w:val="nil"/>
              <w:left w:val="nil"/>
              <w:bottom w:val="nil"/>
              <w:right w:val="nil"/>
            </w:tcBorders>
            <w:noWrap/>
            <w:vAlign w:val="bottom"/>
            <w:hideMark/>
          </w:tcPr>
          <w:p w14:paraId="77BDB940"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27" w:type="dxa"/>
            <w:tcBorders>
              <w:top w:val="nil"/>
              <w:left w:val="nil"/>
              <w:bottom w:val="nil"/>
              <w:right w:val="nil"/>
            </w:tcBorders>
            <w:noWrap/>
            <w:vAlign w:val="bottom"/>
            <w:hideMark/>
          </w:tcPr>
          <w:p w14:paraId="4478BED1"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06" w:type="dxa"/>
            <w:tcBorders>
              <w:top w:val="nil"/>
              <w:left w:val="nil"/>
              <w:bottom w:val="nil"/>
              <w:right w:val="nil"/>
            </w:tcBorders>
            <w:noWrap/>
            <w:vAlign w:val="bottom"/>
            <w:hideMark/>
          </w:tcPr>
          <w:p w14:paraId="673D276C"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200" w:type="dxa"/>
            <w:tcBorders>
              <w:top w:val="nil"/>
              <w:left w:val="nil"/>
              <w:bottom w:val="nil"/>
              <w:right w:val="nil"/>
            </w:tcBorders>
            <w:shd w:val="clear" w:color="000000" w:fill="FFFFFF"/>
            <w:noWrap/>
            <w:vAlign w:val="bottom"/>
            <w:hideMark/>
          </w:tcPr>
          <w:p w14:paraId="301E4FB9"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15E53EDB"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1030" w:type="dxa"/>
            <w:tcBorders>
              <w:top w:val="nil"/>
              <w:left w:val="nil"/>
              <w:bottom w:val="nil"/>
              <w:right w:val="nil"/>
            </w:tcBorders>
            <w:noWrap/>
            <w:vAlign w:val="bottom"/>
            <w:hideMark/>
          </w:tcPr>
          <w:p w14:paraId="16A91873"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790" w:type="dxa"/>
            <w:tcBorders>
              <w:top w:val="nil"/>
              <w:left w:val="nil"/>
              <w:bottom w:val="nil"/>
              <w:right w:val="nil"/>
            </w:tcBorders>
            <w:noWrap/>
            <w:vAlign w:val="bottom"/>
            <w:hideMark/>
          </w:tcPr>
          <w:p w14:paraId="701BB2CA"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756" w:type="dxa"/>
            <w:tcBorders>
              <w:top w:val="nil"/>
              <w:left w:val="nil"/>
              <w:bottom w:val="nil"/>
              <w:right w:val="nil"/>
            </w:tcBorders>
            <w:noWrap/>
            <w:vAlign w:val="bottom"/>
            <w:hideMark/>
          </w:tcPr>
          <w:p w14:paraId="71A6E65E"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960" w:type="dxa"/>
            <w:tcBorders>
              <w:top w:val="nil"/>
              <w:left w:val="nil"/>
              <w:bottom w:val="nil"/>
              <w:right w:val="nil"/>
            </w:tcBorders>
            <w:noWrap/>
            <w:vAlign w:val="bottom"/>
            <w:hideMark/>
          </w:tcPr>
          <w:p w14:paraId="2AE08F13"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960" w:type="dxa"/>
            <w:tcBorders>
              <w:top w:val="nil"/>
              <w:left w:val="nil"/>
              <w:bottom w:val="nil"/>
              <w:right w:val="nil"/>
            </w:tcBorders>
            <w:noWrap/>
            <w:vAlign w:val="bottom"/>
            <w:hideMark/>
          </w:tcPr>
          <w:p w14:paraId="03DD872D"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74B5C8AF" w14:textId="77777777" w:rsidTr="00C448B8">
        <w:trPr>
          <w:trHeight w:val="288"/>
        </w:trPr>
        <w:tc>
          <w:tcPr>
            <w:tcW w:w="2220" w:type="dxa"/>
            <w:tcBorders>
              <w:top w:val="nil"/>
              <w:left w:val="nil"/>
              <w:bottom w:val="nil"/>
              <w:right w:val="nil"/>
            </w:tcBorders>
            <w:noWrap/>
            <w:vAlign w:val="bottom"/>
            <w:hideMark/>
          </w:tcPr>
          <w:p w14:paraId="20C231AA"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99" w:type="dxa"/>
            <w:tcBorders>
              <w:top w:val="nil"/>
              <w:left w:val="nil"/>
              <w:bottom w:val="nil"/>
              <w:right w:val="nil"/>
            </w:tcBorders>
            <w:noWrap/>
            <w:vAlign w:val="bottom"/>
            <w:hideMark/>
          </w:tcPr>
          <w:p w14:paraId="54F81595"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27" w:type="dxa"/>
            <w:tcBorders>
              <w:top w:val="nil"/>
              <w:left w:val="nil"/>
              <w:bottom w:val="nil"/>
              <w:right w:val="nil"/>
            </w:tcBorders>
            <w:noWrap/>
            <w:vAlign w:val="bottom"/>
            <w:hideMark/>
          </w:tcPr>
          <w:p w14:paraId="4C60D244"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06" w:type="dxa"/>
            <w:tcBorders>
              <w:top w:val="nil"/>
              <w:left w:val="nil"/>
              <w:bottom w:val="nil"/>
              <w:right w:val="nil"/>
            </w:tcBorders>
            <w:noWrap/>
            <w:vAlign w:val="bottom"/>
            <w:hideMark/>
          </w:tcPr>
          <w:p w14:paraId="396F4C13"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200" w:type="dxa"/>
            <w:tcBorders>
              <w:top w:val="nil"/>
              <w:left w:val="nil"/>
              <w:bottom w:val="nil"/>
              <w:right w:val="nil"/>
            </w:tcBorders>
            <w:shd w:val="clear" w:color="000000" w:fill="FFFFFF"/>
            <w:noWrap/>
            <w:vAlign w:val="bottom"/>
            <w:hideMark/>
          </w:tcPr>
          <w:p w14:paraId="7DC658C7"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3D48CF5E"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1030" w:type="dxa"/>
            <w:tcBorders>
              <w:top w:val="nil"/>
              <w:left w:val="nil"/>
              <w:bottom w:val="nil"/>
              <w:right w:val="nil"/>
            </w:tcBorders>
            <w:noWrap/>
            <w:vAlign w:val="bottom"/>
            <w:hideMark/>
          </w:tcPr>
          <w:p w14:paraId="2D481367"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790" w:type="dxa"/>
            <w:tcBorders>
              <w:top w:val="nil"/>
              <w:left w:val="nil"/>
              <w:bottom w:val="nil"/>
              <w:right w:val="nil"/>
            </w:tcBorders>
            <w:noWrap/>
            <w:vAlign w:val="bottom"/>
            <w:hideMark/>
          </w:tcPr>
          <w:p w14:paraId="411D307B"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756" w:type="dxa"/>
            <w:tcBorders>
              <w:top w:val="nil"/>
              <w:left w:val="nil"/>
              <w:bottom w:val="nil"/>
              <w:right w:val="nil"/>
            </w:tcBorders>
            <w:noWrap/>
            <w:vAlign w:val="bottom"/>
            <w:hideMark/>
          </w:tcPr>
          <w:p w14:paraId="17D9C543"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960" w:type="dxa"/>
            <w:tcBorders>
              <w:top w:val="nil"/>
              <w:left w:val="nil"/>
              <w:bottom w:val="nil"/>
              <w:right w:val="nil"/>
            </w:tcBorders>
            <w:noWrap/>
            <w:vAlign w:val="bottom"/>
            <w:hideMark/>
          </w:tcPr>
          <w:p w14:paraId="1871685E"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960" w:type="dxa"/>
            <w:tcBorders>
              <w:top w:val="nil"/>
              <w:left w:val="nil"/>
              <w:bottom w:val="nil"/>
              <w:right w:val="nil"/>
            </w:tcBorders>
            <w:noWrap/>
            <w:vAlign w:val="bottom"/>
            <w:hideMark/>
          </w:tcPr>
          <w:p w14:paraId="51BDAD7F"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528CF264" w14:textId="77777777" w:rsidTr="00C448B8">
        <w:trPr>
          <w:trHeight w:val="288"/>
        </w:trPr>
        <w:tc>
          <w:tcPr>
            <w:tcW w:w="2220" w:type="dxa"/>
            <w:tcBorders>
              <w:top w:val="nil"/>
              <w:left w:val="nil"/>
              <w:bottom w:val="nil"/>
              <w:right w:val="nil"/>
            </w:tcBorders>
            <w:noWrap/>
            <w:vAlign w:val="bottom"/>
            <w:hideMark/>
          </w:tcPr>
          <w:p w14:paraId="7CE0E2D2"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99" w:type="dxa"/>
            <w:tcBorders>
              <w:top w:val="nil"/>
              <w:left w:val="nil"/>
              <w:bottom w:val="nil"/>
              <w:right w:val="nil"/>
            </w:tcBorders>
            <w:noWrap/>
            <w:vAlign w:val="bottom"/>
            <w:hideMark/>
          </w:tcPr>
          <w:p w14:paraId="5A6A9F3A"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27" w:type="dxa"/>
            <w:tcBorders>
              <w:top w:val="nil"/>
              <w:left w:val="nil"/>
              <w:bottom w:val="nil"/>
              <w:right w:val="nil"/>
            </w:tcBorders>
            <w:noWrap/>
            <w:vAlign w:val="bottom"/>
            <w:hideMark/>
          </w:tcPr>
          <w:p w14:paraId="476B6789"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06" w:type="dxa"/>
            <w:tcBorders>
              <w:top w:val="nil"/>
              <w:left w:val="nil"/>
              <w:bottom w:val="nil"/>
              <w:right w:val="nil"/>
            </w:tcBorders>
            <w:noWrap/>
            <w:vAlign w:val="center"/>
            <w:hideMark/>
          </w:tcPr>
          <w:p w14:paraId="7E6FC915"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200" w:type="dxa"/>
            <w:tcBorders>
              <w:top w:val="nil"/>
              <w:left w:val="nil"/>
              <w:bottom w:val="nil"/>
              <w:right w:val="nil"/>
            </w:tcBorders>
            <w:shd w:val="clear" w:color="000000" w:fill="FFFFFF"/>
            <w:noWrap/>
            <w:vAlign w:val="center"/>
            <w:hideMark/>
          </w:tcPr>
          <w:p w14:paraId="2182346D" w14:textId="77777777" w:rsidR="005661B6" w:rsidRPr="005661B6" w:rsidRDefault="005661B6" w:rsidP="005661B6">
            <w:pPr>
              <w:spacing w:after="0" w:line="240" w:lineRule="auto"/>
              <w:rPr>
                <w:rFonts w:ascii="Calibri" w:eastAsia="Times New Roman" w:hAnsi="Calibri" w:cs="Calibri"/>
                <w:b/>
                <w:bCs/>
                <w:color w:val="000000"/>
                <w:lang w:eastAsia="nl-NL"/>
              </w:rPr>
            </w:pPr>
            <w:r w:rsidRPr="005661B6">
              <w:rPr>
                <w:rFonts w:ascii="Calibri" w:eastAsia="Times New Roman" w:hAnsi="Calibri" w:cs="Calibri"/>
                <w:b/>
                <w:bCs/>
                <w:color w:val="000000"/>
                <w:lang w:eastAsia="nl-NL"/>
              </w:rPr>
              <w:t> </w:t>
            </w:r>
          </w:p>
        </w:tc>
        <w:tc>
          <w:tcPr>
            <w:tcW w:w="2240" w:type="dxa"/>
            <w:tcBorders>
              <w:top w:val="nil"/>
              <w:left w:val="nil"/>
              <w:bottom w:val="nil"/>
              <w:right w:val="nil"/>
            </w:tcBorders>
            <w:noWrap/>
            <w:vAlign w:val="bottom"/>
            <w:hideMark/>
          </w:tcPr>
          <w:p w14:paraId="1B21EE93" w14:textId="77777777" w:rsidR="005661B6" w:rsidRPr="005661B6" w:rsidRDefault="005661B6" w:rsidP="005661B6">
            <w:pPr>
              <w:spacing w:after="0" w:line="240" w:lineRule="auto"/>
              <w:rPr>
                <w:rFonts w:ascii="Calibri" w:eastAsia="Times New Roman" w:hAnsi="Calibri" w:cs="Calibri"/>
                <w:b/>
                <w:bCs/>
                <w:color w:val="000000"/>
                <w:lang w:eastAsia="nl-NL"/>
              </w:rPr>
            </w:pPr>
          </w:p>
        </w:tc>
        <w:tc>
          <w:tcPr>
            <w:tcW w:w="1030" w:type="dxa"/>
            <w:tcBorders>
              <w:top w:val="nil"/>
              <w:left w:val="nil"/>
              <w:bottom w:val="nil"/>
              <w:right w:val="nil"/>
            </w:tcBorders>
            <w:noWrap/>
            <w:vAlign w:val="bottom"/>
            <w:hideMark/>
          </w:tcPr>
          <w:p w14:paraId="7FCA40FC"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790" w:type="dxa"/>
            <w:tcBorders>
              <w:top w:val="nil"/>
              <w:left w:val="nil"/>
              <w:bottom w:val="nil"/>
              <w:right w:val="nil"/>
            </w:tcBorders>
            <w:noWrap/>
            <w:vAlign w:val="bottom"/>
            <w:hideMark/>
          </w:tcPr>
          <w:p w14:paraId="0D2BFD9C"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756" w:type="dxa"/>
            <w:tcBorders>
              <w:top w:val="nil"/>
              <w:left w:val="nil"/>
              <w:bottom w:val="nil"/>
              <w:right w:val="nil"/>
            </w:tcBorders>
            <w:noWrap/>
            <w:vAlign w:val="bottom"/>
            <w:hideMark/>
          </w:tcPr>
          <w:p w14:paraId="6BACF919"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960" w:type="dxa"/>
            <w:tcBorders>
              <w:top w:val="nil"/>
              <w:left w:val="nil"/>
              <w:bottom w:val="nil"/>
              <w:right w:val="nil"/>
            </w:tcBorders>
            <w:noWrap/>
            <w:vAlign w:val="bottom"/>
            <w:hideMark/>
          </w:tcPr>
          <w:p w14:paraId="65DD3375"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960" w:type="dxa"/>
            <w:tcBorders>
              <w:top w:val="nil"/>
              <w:left w:val="nil"/>
              <w:bottom w:val="nil"/>
              <w:right w:val="nil"/>
            </w:tcBorders>
            <w:noWrap/>
            <w:vAlign w:val="bottom"/>
            <w:hideMark/>
          </w:tcPr>
          <w:p w14:paraId="720C079C"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51784B0A" w14:textId="77777777" w:rsidTr="00C448B8">
        <w:trPr>
          <w:trHeight w:val="288"/>
        </w:trPr>
        <w:tc>
          <w:tcPr>
            <w:tcW w:w="2220" w:type="dxa"/>
            <w:tcBorders>
              <w:top w:val="nil"/>
              <w:left w:val="nil"/>
              <w:bottom w:val="nil"/>
              <w:right w:val="nil"/>
            </w:tcBorders>
            <w:noWrap/>
            <w:vAlign w:val="center"/>
            <w:hideMark/>
          </w:tcPr>
          <w:p w14:paraId="043BD6F3"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99" w:type="dxa"/>
            <w:tcBorders>
              <w:top w:val="nil"/>
              <w:left w:val="nil"/>
              <w:bottom w:val="nil"/>
              <w:right w:val="nil"/>
            </w:tcBorders>
            <w:noWrap/>
            <w:vAlign w:val="center"/>
            <w:hideMark/>
          </w:tcPr>
          <w:p w14:paraId="06B1DBFB"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27" w:type="dxa"/>
            <w:tcBorders>
              <w:top w:val="nil"/>
              <w:left w:val="nil"/>
              <w:bottom w:val="nil"/>
              <w:right w:val="nil"/>
            </w:tcBorders>
            <w:noWrap/>
            <w:vAlign w:val="bottom"/>
            <w:hideMark/>
          </w:tcPr>
          <w:p w14:paraId="7050EC65"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06" w:type="dxa"/>
            <w:tcBorders>
              <w:top w:val="nil"/>
              <w:left w:val="nil"/>
              <w:bottom w:val="nil"/>
              <w:right w:val="nil"/>
            </w:tcBorders>
            <w:noWrap/>
            <w:vAlign w:val="center"/>
            <w:hideMark/>
          </w:tcPr>
          <w:p w14:paraId="6B89D214"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200" w:type="dxa"/>
            <w:tcBorders>
              <w:top w:val="nil"/>
              <w:left w:val="nil"/>
              <w:bottom w:val="nil"/>
              <w:right w:val="nil"/>
            </w:tcBorders>
            <w:shd w:val="clear" w:color="000000" w:fill="FFFFFF"/>
            <w:noWrap/>
            <w:vAlign w:val="center"/>
            <w:hideMark/>
          </w:tcPr>
          <w:p w14:paraId="214D3EFB"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2B75E473"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1030" w:type="dxa"/>
            <w:tcBorders>
              <w:top w:val="nil"/>
              <w:left w:val="nil"/>
              <w:bottom w:val="nil"/>
              <w:right w:val="nil"/>
            </w:tcBorders>
            <w:noWrap/>
            <w:vAlign w:val="bottom"/>
            <w:hideMark/>
          </w:tcPr>
          <w:p w14:paraId="64C9CB45"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790" w:type="dxa"/>
            <w:tcBorders>
              <w:top w:val="nil"/>
              <w:left w:val="nil"/>
              <w:bottom w:val="nil"/>
              <w:right w:val="nil"/>
            </w:tcBorders>
            <w:noWrap/>
            <w:vAlign w:val="bottom"/>
            <w:hideMark/>
          </w:tcPr>
          <w:p w14:paraId="2C87F873"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756" w:type="dxa"/>
            <w:tcBorders>
              <w:top w:val="nil"/>
              <w:left w:val="nil"/>
              <w:bottom w:val="nil"/>
              <w:right w:val="nil"/>
            </w:tcBorders>
            <w:noWrap/>
            <w:vAlign w:val="bottom"/>
            <w:hideMark/>
          </w:tcPr>
          <w:p w14:paraId="77531A35"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960" w:type="dxa"/>
            <w:tcBorders>
              <w:top w:val="nil"/>
              <w:left w:val="nil"/>
              <w:bottom w:val="nil"/>
              <w:right w:val="nil"/>
            </w:tcBorders>
            <w:noWrap/>
            <w:vAlign w:val="bottom"/>
            <w:hideMark/>
          </w:tcPr>
          <w:p w14:paraId="4A215991"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960" w:type="dxa"/>
            <w:tcBorders>
              <w:top w:val="nil"/>
              <w:left w:val="nil"/>
              <w:bottom w:val="nil"/>
              <w:right w:val="nil"/>
            </w:tcBorders>
            <w:noWrap/>
            <w:vAlign w:val="bottom"/>
            <w:hideMark/>
          </w:tcPr>
          <w:p w14:paraId="7C75E251"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224FD556" w14:textId="77777777" w:rsidTr="00C448B8">
        <w:trPr>
          <w:trHeight w:val="480"/>
        </w:trPr>
        <w:tc>
          <w:tcPr>
            <w:tcW w:w="2220" w:type="dxa"/>
            <w:tcBorders>
              <w:top w:val="nil"/>
              <w:left w:val="nil"/>
              <w:bottom w:val="nil"/>
              <w:right w:val="nil"/>
            </w:tcBorders>
            <w:noWrap/>
            <w:vAlign w:val="center"/>
          </w:tcPr>
          <w:p w14:paraId="0EE3A42A"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99" w:type="dxa"/>
            <w:tcBorders>
              <w:top w:val="nil"/>
              <w:left w:val="nil"/>
              <w:bottom w:val="nil"/>
              <w:right w:val="nil"/>
            </w:tcBorders>
            <w:shd w:val="clear" w:color="000000" w:fill="D0CECE"/>
            <w:vAlign w:val="center"/>
          </w:tcPr>
          <w:p w14:paraId="4E1D9774" w14:textId="4E29451D" w:rsidR="005661B6" w:rsidRPr="005661B6" w:rsidRDefault="005661B6" w:rsidP="005661B6">
            <w:pPr>
              <w:spacing w:after="0" w:line="240" w:lineRule="auto"/>
              <w:rPr>
                <w:rFonts w:ascii="Calibri" w:eastAsia="Times New Roman" w:hAnsi="Calibri" w:cs="Calibri"/>
                <w:b/>
                <w:bCs/>
                <w:color w:val="44546A"/>
                <w:sz w:val="18"/>
                <w:szCs w:val="18"/>
                <w:lang w:eastAsia="nl-NL"/>
              </w:rPr>
            </w:pPr>
          </w:p>
        </w:tc>
        <w:tc>
          <w:tcPr>
            <w:tcW w:w="827" w:type="dxa"/>
            <w:tcBorders>
              <w:top w:val="nil"/>
              <w:left w:val="nil"/>
              <w:bottom w:val="nil"/>
              <w:right w:val="nil"/>
            </w:tcBorders>
            <w:vAlign w:val="bottom"/>
            <w:hideMark/>
          </w:tcPr>
          <w:p w14:paraId="60481FD2" w14:textId="7EF96A8B" w:rsidR="005661B6" w:rsidRPr="005661B6" w:rsidRDefault="005661B6" w:rsidP="005661B6">
            <w:pPr>
              <w:spacing w:after="0" w:line="240" w:lineRule="auto"/>
              <w:rPr>
                <w:rFonts w:ascii="Calibri" w:eastAsia="Times New Roman" w:hAnsi="Calibri" w:cs="Calibri"/>
                <w:b/>
                <w:bCs/>
                <w:color w:val="000000"/>
                <w:sz w:val="18"/>
                <w:szCs w:val="18"/>
                <w:lang w:eastAsia="nl-NL"/>
              </w:rPr>
            </w:pPr>
            <w:r w:rsidRPr="005661B6">
              <w:rPr>
                <w:rFonts w:ascii="Calibri" w:eastAsia="Times New Roman" w:hAnsi="Calibri" w:cs="Calibri"/>
                <w:b/>
                <w:bCs/>
                <w:color w:val="000000"/>
                <w:sz w:val="18"/>
                <w:szCs w:val="18"/>
                <w:lang w:eastAsia="nl-NL"/>
              </w:rPr>
              <w:t>reëel 2</w:t>
            </w:r>
            <w:r w:rsidR="004E3FD4">
              <w:rPr>
                <w:rFonts w:ascii="Calibri" w:eastAsia="Times New Roman" w:hAnsi="Calibri" w:cs="Calibri"/>
                <w:b/>
                <w:bCs/>
                <w:color w:val="000000"/>
                <w:sz w:val="18"/>
                <w:szCs w:val="18"/>
                <w:lang w:eastAsia="nl-NL"/>
              </w:rPr>
              <w:t>025</w:t>
            </w:r>
          </w:p>
        </w:tc>
        <w:tc>
          <w:tcPr>
            <w:tcW w:w="806" w:type="dxa"/>
            <w:tcBorders>
              <w:top w:val="nil"/>
              <w:left w:val="nil"/>
              <w:bottom w:val="nil"/>
              <w:right w:val="nil"/>
            </w:tcBorders>
            <w:shd w:val="clear" w:color="000000" w:fill="D0CECE"/>
            <w:vAlign w:val="bottom"/>
            <w:hideMark/>
          </w:tcPr>
          <w:p w14:paraId="49F99D98" w14:textId="0BAD85AC" w:rsidR="005661B6" w:rsidRPr="005661B6" w:rsidRDefault="005661B6" w:rsidP="005661B6">
            <w:pPr>
              <w:spacing w:after="0" w:line="240" w:lineRule="auto"/>
              <w:rPr>
                <w:rFonts w:ascii="Calibri" w:eastAsia="Times New Roman" w:hAnsi="Calibri" w:cs="Calibri"/>
                <w:b/>
                <w:bCs/>
                <w:color w:val="000000"/>
                <w:sz w:val="16"/>
                <w:szCs w:val="16"/>
                <w:lang w:eastAsia="nl-NL"/>
              </w:rPr>
            </w:pPr>
          </w:p>
        </w:tc>
        <w:tc>
          <w:tcPr>
            <w:tcW w:w="200" w:type="dxa"/>
            <w:tcBorders>
              <w:top w:val="nil"/>
              <w:left w:val="nil"/>
              <w:bottom w:val="nil"/>
              <w:right w:val="nil"/>
            </w:tcBorders>
            <w:shd w:val="clear" w:color="000000" w:fill="FFFFFF"/>
            <w:vAlign w:val="bottom"/>
            <w:hideMark/>
          </w:tcPr>
          <w:p w14:paraId="081FB60D" w14:textId="77777777" w:rsidR="005661B6" w:rsidRPr="005661B6" w:rsidRDefault="005661B6" w:rsidP="005661B6">
            <w:pPr>
              <w:spacing w:after="0" w:line="240" w:lineRule="auto"/>
              <w:rPr>
                <w:rFonts w:ascii="Calibri" w:eastAsia="Times New Roman" w:hAnsi="Calibri" w:cs="Calibri"/>
                <w:b/>
                <w:bCs/>
                <w:color w:val="000000"/>
                <w:sz w:val="16"/>
                <w:szCs w:val="16"/>
                <w:lang w:eastAsia="nl-NL"/>
              </w:rPr>
            </w:pPr>
            <w:r w:rsidRPr="005661B6">
              <w:rPr>
                <w:rFonts w:ascii="Calibri" w:eastAsia="Times New Roman" w:hAnsi="Calibri" w:cs="Calibri"/>
                <w:b/>
                <w:bCs/>
                <w:color w:val="000000"/>
                <w:sz w:val="16"/>
                <w:szCs w:val="16"/>
                <w:lang w:eastAsia="nl-NL"/>
              </w:rPr>
              <w:t> </w:t>
            </w:r>
          </w:p>
        </w:tc>
        <w:tc>
          <w:tcPr>
            <w:tcW w:w="2240" w:type="dxa"/>
            <w:tcBorders>
              <w:top w:val="nil"/>
              <w:left w:val="nil"/>
              <w:bottom w:val="nil"/>
              <w:right w:val="nil"/>
            </w:tcBorders>
            <w:noWrap/>
            <w:vAlign w:val="bottom"/>
            <w:hideMark/>
          </w:tcPr>
          <w:p w14:paraId="4397BE6E" w14:textId="77777777" w:rsidR="005661B6" w:rsidRPr="005661B6" w:rsidRDefault="005661B6" w:rsidP="005661B6">
            <w:pPr>
              <w:spacing w:after="0" w:line="240" w:lineRule="auto"/>
              <w:rPr>
                <w:rFonts w:ascii="Calibri" w:eastAsia="Times New Roman" w:hAnsi="Calibri" w:cs="Calibri"/>
                <w:b/>
                <w:bCs/>
                <w:color w:val="000000"/>
                <w:sz w:val="16"/>
                <w:szCs w:val="16"/>
                <w:lang w:eastAsia="nl-NL"/>
              </w:rPr>
            </w:pPr>
          </w:p>
        </w:tc>
        <w:tc>
          <w:tcPr>
            <w:tcW w:w="1030" w:type="dxa"/>
            <w:tcBorders>
              <w:top w:val="nil"/>
              <w:left w:val="nil"/>
              <w:bottom w:val="nil"/>
              <w:right w:val="nil"/>
            </w:tcBorders>
            <w:noWrap/>
            <w:vAlign w:val="bottom"/>
            <w:hideMark/>
          </w:tcPr>
          <w:p w14:paraId="2F715429"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790" w:type="dxa"/>
            <w:tcBorders>
              <w:top w:val="nil"/>
              <w:left w:val="nil"/>
              <w:bottom w:val="nil"/>
              <w:right w:val="nil"/>
            </w:tcBorders>
            <w:noWrap/>
            <w:vAlign w:val="bottom"/>
            <w:hideMark/>
          </w:tcPr>
          <w:p w14:paraId="29B66656"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756" w:type="dxa"/>
            <w:tcBorders>
              <w:top w:val="nil"/>
              <w:left w:val="nil"/>
              <w:bottom w:val="nil"/>
              <w:right w:val="nil"/>
            </w:tcBorders>
            <w:noWrap/>
            <w:vAlign w:val="bottom"/>
            <w:hideMark/>
          </w:tcPr>
          <w:p w14:paraId="5580C8FB"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960" w:type="dxa"/>
            <w:tcBorders>
              <w:top w:val="nil"/>
              <w:left w:val="nil"/>
              <w:bottom w:val="nil"/>
              <w:right w:val="nil"/>
            </w:tcBorders>
            <w:noWrap/>
            <w:vAlign w:val="bottom"/>
            <w:hideMark/>
          </w:tcPr>
          <w:p w14:paraId="48AB39EC"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960" w:type="dxa"/>
            <w:tcBorders>
              <w:top w:val="nil"/>
              <w:left w:val="nil"/>
              <w:bottom w:val="nil"/>
              <w:right w:val="nil"/>
            </w:tcBorders>
            <w:noWrap/>
            <w:vAlign w:val="bottom"/>
            <w:hideMark/>
          </w:tcPr>
          <w:p w14:paraId="6BD9EC6C"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5EC2C4BC" w14:textId="77777777" w:rsidTr="00C448B8">
        <w:trPr>
          <w:trHeight w:val="288"/>
        </w:trPr>
        <w:tc>
          <w:tcPr>
            <w:tcW w:w="2220" w:type="dxa"/>
            <w:tcBorders>
              <w:top w:val="nil"/>
              <w:left w:val="nil"/>
              <w:bottom w:val="nil"/>
              <w:right w:val="nil"/>
            </w:tcBorders>
            <w:noWrap/>
            <w:vAlign w:val="center"/>
            <w:hideMark/>
          </w:tcPr>
          <w:p w14:paraId="6BB7FF82" w14:textId="77777777" w:rsidR="005661B6" w:rsidRPr="005661B6" w:rsidRDefault="005661B6" w:rsidP="005661B6">
            <w:pPr>
              <w:spacing w:after="0" w:line="240" w:lineRule="auto"/>
              <w:rPr>
                <w:rFonts w:ascii="Calibri" w:eastAsia="Times New Roman" w:hAnsi="Calibri" w:cs="Calibri"/>
                <w:b/>
                <w:bCs/>
                <w:color w:val="000000"/>
                <w:lang w:eastAsia="nl-NL"/>
              </w:rPr>
            </w:pPr>
            <w:r w:rsidRPr="005661B6">
              <w:rPr>
                <w:rFonts w:ascii="Calibri" w:eastAsia="Times New Roman" w:hAnsi="Calibri" w:cs="Calibri"/>
                <w:b/>
                <w:bCs/>
                <w:color w:val="000000"/>
                <w:lang w:eastAsia="nl-NL"/>
              </w:rPr>
              <w:t>Resultaat</w:t>
            </w:r>
          </w:p>
        </w:tc>
        <w:tc>
          <w:tcPr>
            <w:tcW w:w="899" w:type="dxa"/>
            <w:tcBorders>
              <w:top w:val="nil"/>
              <w:left w:val="nil"/>
              <w:bottom w:val="nil"/>
              <w:right w:val="nil"/>
            </w:tcBorders>
            <w:shd w:val="clear" w:color="000000" w:fill="D0CECE"/>
            <w:noWrap/>
            <w:vAlign w:val="center"/>
          </w:tcPr>
          <w:p w14:paraId="0CD21212" w14:textId="5043BE5B" w:rsidR="005661B6" w:rsidRPr="005661B6" w:rsidRDefault="005661B6" w:rsidP="005661B6">
            <w:pPr>
              <w:spacing w:after="0" w:line="240" w:lineRule="auto"/>
              <w:jc w:val="right"/>
              <w:rPr>
                <w:rFonts w:ascii="Calibri" w:eastAsia="Times New Roman" w:hAnsi="Calibri" w:cs="Calibri"/>
                <w:color w:val="000000"/>
                <w:lang w:eastAsia="nl-NL"/>
              </w:rPr>
            </w:pPr>
          </w:p>
        </w:tc>
        <w:tc>
          <w:tcPr>
            <w:tcW w:w="827" w:type="dxa"/>
            <w:tcBorders>
              <w:top w:val="nil"/>
              <w:left w:val="nil"/>
              <w:bottom w:val="nil"/>
              <w:right w:val="nil"/>
            </w:tcBorders>
            <w:noWrap/>
            <w:vAlign w:val="bottom"/>
          </w:tcPr>
          <w:p w14:paraId="720BE91E" w14:textId="12CF8BDA" w:rsidR="005661B6" w:rsidRPr="00E67BC6" w:rsidRDefault="00817524" w:rsidP="005661B6">
            <w:pPr>
              <w:spacing w:after="0" w:line="240" w:lineRule="auto"/>
              <w:jc w:val="right"/>
              <w:rPr>
                <w:rFonts w:ascii="Calibri" w:eastAsia="Times New Roman" w:hAnsi="Calibri" w:cs="Calibri"/>
                <w:b/>
                <w:bCs/>
                <w:color w:val="000000"/>
                <w:lang w:eastAsia="nl-NL"/>
              </w:rPr>
            </w:pPr>
            <w:r>
              <w:rPr>
                <w:rFonts w:ascii="Calibri" w:eastAsia="Times New Roman" w:hAnsi="Calibri" w:cs="Calibri"/>
                <w:b/>
                <w:bCs/>
                <w:color w:val="000000"/>
                <w:lang w:eastAsia="nl-NL"/>
              </w:rPr>
              <w:t>28.586</w:t>
            </w:r>
          </w:p>
        </w:tc>
        <w:tc>
          <w:tcPr>
            <w:tcW w:w="806" w:type="dxa"/>
            <w:tcBorders>
              <w:top w:val="nil"/>
              <w:left w:val="nil"/>
              <w:bottom w:val="nil"/>
              <w:right w:val="nil"/>
            </w:tcBorders>
            <w:shd w:val="clear" w:color="000000" w:fill="D0CECE"/>
            <w:noWrap/>
            <w:vAlign w:val="bottom"/>
            <w:hideMark/>
          </w:tcPr>
          <w:p w14:paraId="4DFB2706" w14:textId="2B779697" w:rsidR="005661B6" w:rsidRPr="005661B6" w:rsidRDefault="005661B6" w:rsidP="005661B6">
            <w:pPr>
              <w:spacing w:after="0" w:line="240" w:lineRule="auto"/>
              <w:jc w:val="right"/>
              <w:rPr>
                <w:rFonts w:ascii="Calibri" w:eastAsia="Times New Roman" w:hAnsi="Calibri" w:cs="Calibri"/>
                <w:color w:val="000000"/>
                <w:lang w:eastAsia="nl-NL"/>
              </w:rPr>
            </w:pPr>
          </w:p>
        </w:tc>
        <w:tc>
          <w:tcPr>
            <w:tcW w:w="200" w:type="dxa"/>
            <w:tcBorders>
              <w:top w:val="nil"/>
              <w:left w:val="nil"/>
              <w:bottom w:val="nil"/>
              <w:right w:val="nil"/>
            </w:tcBorders>
            <w:shd w:val="clear" w:color="000000" w:fill="FFFFFF"/>
            <w:noWrap/>
            <w:vAlign w:val="bottom"/>
            <w:hideMark/>
          </w:tcPr>
          <w:p w14:paraId="3714E639"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center"/>
            <w:hideMark/>
          </w:tcPr>
          <w:p w14:paraId="37D0F8C4"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1030" w:type="dxa"/>
            <w:tcBorders>
              <w:top w:val="nil"/>
              <w:left w:val="nil"/>
              <w:bottom w:val="nil"/>
              <w:right w:val="nil"/>
            </w:tcBorders>
            <w:noWrap/>
            <w:vAlign w:val="bottom"/>
            <w:hideMark/>
          </w:tcPr>
          <w:p w14:paraId="66E44BCC"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790" w:type="dxa"/>
            <w:tcBorders>
              <w:top w:val="nil"/>
              <w:left w:val="nil"/>
              <w:bottom w:val="nil"/>
              <w:right w:val="nil"/>
            </w:tcBorders>
            <w:noWrap/>
            <w:vAlign w:val="center"/>
            <w:hideMark/>
          </w:tcPr>
          <w:p w14:paraId="5F3CADB8"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756" w:type="dxa"/>
            <w:tcBorders>
              <w:top w:val="nil"/>
              <w:left w:val="nil"/>
              <w:bottom w:val="nil"/>
              <w:right w:val="nil"/>
            </w:tcBorders>
            <w:noWrap/>
            <w:vAlign w:val="bottom"/>
            <w:hideMark/>
          </w:tcPr>
          <w:p w14:paraId="35E1592A"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960" w:type="dxa"/>
            <w:tcBorders>
              <w:top w:val="nil"/>
              <w:left w:val="nil"/>
              <w:bottom w:val="nil"/>
              <w:right w:val="nil"/>
            </w:tcBorders>
            <w:noWrap/>
            <w:vAlign w:val="bottom"/>
            <w:hideMark/>
          </w:tcPr>
          <w:p w14:paraId="21267AA0"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960" w:type="dxa"/>
            <w:tcBorders>
              <w:top w:val="nil"/>
              <w:left w:val="nil"/>
              <w:bottom w:val="nil"/>
              <w:right w:val="nil"/>
            </w:tcBorders>
            <w:noWrap/>
            <w:vAlign w:val="bottom"/>
            <w:hideMark/>
          </w:tcPr>
          <w:p w14:paraId="5C3B01D9"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226AA2A5" w14:textId="77777777" w:rsidTr="00C448B8">
        <w:trPr>
          <w:trHeight w:val="288"/>
        </w:trPr>
        <w:tc>
          <w:tcPr>
            <w:tcW w:w="2220" w:type="dxa"/>
            <w:tcBorders>
              <w:top w:val="nil"/>
              <w:left w:val="nil"/>
              <w:bottom w:val="nil"/>
              <w:right w:val="nil"/>
            </w:tcBorders>
            <w:noWrap/>
            <w:vAlign w:val="center"/>
            <w:hideMark/>
          </w:tcPr>
          <w:p w14:paraId="71025781"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99" w:type="dxa"/>
            <w:tcBorders>
              <w:top w:val="nil"/>
              <w:left w:val="nil"/>
              <w:bottom w:val="nil"/>
              <w:right w:val="nil"/>
            </w:tcBorders>
            <w:noWrap/>
            <w:vAlign w:val="center"/>
            <w:hideMark/>
          </w:tcPr>
          <w:p w14:paraId="01E3EFB2"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27" w:type="dxa"/>
            <w:tcBorders>
              <w:top w:val="nil"/>
              <w:left w:val="nil"/>
              <w:bottom w:val="nil"/>
              <w:right w:val="nil"/>
            </w:tcBorders>
            <w:noWrap/>
            <w:vAlign w:val="bottom"/>
            <w:hideMark/>
          </w:tcPr>
          <w:p w14:paraId="206F2EA5"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06" w:type="dxa"/>
            <w:tcBorders>
              <w:top w:val="nil"/>
              <w:left w:val="nil"/>
              <w:bottom w:val="nil"/>
              <w:right w:val="nil"/>
            </w:tcBorders>
            <w:noWrap/>
            <w:vAlign w:val="center"/>
            <w:hideMark/>
          </w:tcPr>
          <w:p w14:paraId="645D4583"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200" w:type="dxa"/>
            <w:tcBorders>
              <w:top w:val="nil"/>
              <w:left w:val="nil"/>
              <w:bottom w:val="nil"/>
              <w:right w:val="nil"/>
            </w:tcBorders>
            <w:shd w:val="clear" w:color="000000" w:fill="FFFFFF"/>
            <w:noWrap/>
            <w:vAlign w:val="center"/>
            <w:hideMark/>
          </w:tcPr>
          <w:p w14:paraId="69408DB3"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center"/>
            <w:hideMark/>
          </w:tcPr>
          <w:p w14:paraId="6C89076F"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1030" w:type="dxa"/>
            <w:tcBorders>
              <w:top w:val="nil"/>
              <w:left w:val="nil"/>
              <w:bottom w:val="nil"/>
              <w:right w:val="nil"/>
            </w:tcBorders>
            <w:noWrap/>
            <w:vAlign w:val="bottom"/>
            <w:hideMark/>
          </w:tcPr>
          <w:p w14:paraId="5FEF0D61"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790" w:type="dxa"/>
            <w:tcBorders>
              <w:top w:val="nil"/>
              <w:left w:val="nil"/>
              <w:bottom w:val="nil"/>
              <w:right w:val="nil"/>
            </w:tcBorders>
            <w:noWrap/>
            <w:vAlign w:val="center"/>
            <w:hideMark/>
          </w:tcPr>
          <w:p w14:paraId="70E13D58"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756" w:type="dxa"/>
            <w:tcBorders>
              <w:top w:val="nil"/>
              <w:left w:val="nil"/>
              <w:bottom w:val="nil"/>
              <w:right w:val="nil"/>
            </w:tcBorders>
            <w:noWrap/>
            <w:vAlign w:val="bottom"/>
            <w:hideMark/>
          </w:tcPr>
          <w:p w14:paraId="0BFB4385"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960" w:type="dxa"/>
            <w:tcBorders>
              <w:top w:val="nil"/>
              <w:left w:val="nil"/>
              <w:bottom w:val="nil"/>
              <w:right w:val="nil"/>
            </w:tcBorders>
            <w:noWrap/>
            <w:vAlign w:val="bottom"/>
            <w:hideMark/>
          </w:tcPr>
          <w:p w14:paraId="415A042E"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960" w:type="dxa"/>
            <w:tcBorders>
              <w:top w:val="nil"/>
              <w:left w:val="nil"/>
              <w:bottom w:val="nil"/>
              <w:right w:val="nil"/>
            </w:tcBorders>
            <w:noWrap/>
            <w:vAlign w:val="bottom"/>
            <w:hideMark/>
          </w:tcPr>
          <w:p w14:paraId="355F41C3"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05B188D2" w14:textId="77777777" w:rsidTr="00C448B8">
        <w:trPr>
          <w:trHeight w:val="288"/>
        </w:trPr>
        <w:tc>
          <w:tcPr>
            <w:tcW w:w="2220" w:type="dxa"/>
            <w:tcBorders>
              <w:top w:val="nil"/>
              <w:left w:val="nil"/>
              <w:bottom w:val="nil"/>
              <w:right w:val="nil"/>
            </w:tcBorders>
            <w:noWrap/>
            <w:vAlign w:val="center"/>
            <w:hideMark/>
          </w:tcPr>
          <w:p w14:paraId="6FEE4E62" w14:textId="67296DCD"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xml:space="preserve">Datum: </w:t>
            </w:r>
            <w:r w:rsidR="00D314FE">
              <w:rPr>
                <w:rFonts w:ascii="Calibri" w:eastAsia="Times New Roman" w:hAnsi="Calibri" w:cs="Calibri"/>
                <w:color w:val="000000"/>
                <w:lang w:eastAsia="nl-NL"/>
              </w:rPr>
              <w:t>8 april 2026</w:t>
            </w:r>
          </w:p>
        </w:tc>
        <w:tc>
          <w:tcPr>
            <w:tcW w:w="899" w:type="dxa"/>
            <w:tcBorders>
              <w:top w:val="nil"/>
              <w:left w:val="nil"/>
              <w:bottom w:val="nil"/>
              <w:right w:val="nil"/>
            </w:tcBorders>
            <w:noWrap/>
            <w:vAlign w:val="center"/>
            <w:hideMark/>
          </w:tcPr>
          <w:p w14:paraId="2441F985"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827" w:type="dxa"/>
            <w:tcBorders>
              <w:top w:val="nil"/>
              <w:left w:val="nil"/>
              <w:bottom w:val="nil"/>
              <w:right w:val="nil"/>
            </w:tcBorders>
            <w:noWrap/>
            <w:vAlign w:val="bottom"/>
            <w:hideMark/>
          </w:tcPr>
          <w:p w14:paraId="120E16CC"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06" w:type="dxa"/>
            <w:tcBorders>
              <w:top w:val="nil"/>
              <w:left w:val="nil"/>
              <w:bottom w:val="nil"/>
              <w:right w:val="nil"/>
            </w:tcBorders>
            <w:noWrap/>
            <w:vAlign w:val="bottom"/>
            <w:hideMark/>
          </w:tcPr>
          <w:p w14:paraId="418D3B6B"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200" w:type="dxa"/>
            <w:tcBorders>
              <w:top w:val="nil"/>
              <w:left w:val="nil"/>
              <w:bottom w:val="nil"/>
              <w:right w:val="nil"/>
            </w:tcBorders>
            <w:shd w:val="clear" w:color="000000" w:fill="FFFFFF"/>
            <w:noWrap/>
            <w:vAlign w:val="bottom"/>
            <w:hideMark/>
          </w:tcPr>
          <w:p w14:paraId="622D5142"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bottom"/>
            <w:hideMark/>
          </w:tcPr>
          <w:p w14:paraId="7F934590"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1030" w:type="dxa"/>
            <w:tcBorders>
              <w:top w:val="nil"/>
              <w:left w:val="nil"/>
              <w:bottom w:val="nil"/>
              <w:right w:val="nil"/>
            </w:tcBorders>
            <w:noWrap/>
            <w:vAlign w:val="bottom"/>
            <w:hideMark/>
          </w:tcPr>
          <w:p w14:paraId="4FE0976D"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790" w:type="dxa"/>
            <w:tcBorders>
              <w:top w:val="nil"/>
              <w:left w:val="nil"/>
              <w:bottom w:val="nil"/>
              <w:right w:val="nil"/>
            </w:tcBorders>
            <w:noWrap/>
            <w:vAlign w:val="bottom"/>
            <w:hideMark/>
          </w:tcPr>
          <w:p w14:paraId="761E2303"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756" w:type="dxa"/>
            <w:tcBorders>
              <w:top w:val="nil"/>
              <w:left w:val="nil"/>
              <w:bottom w:val="nil"/>
              <w:right w:val="nil"/>
            </w:tcBorders>
            <w:noWrap/>
            <w:vAlign w:val="center"/>
            <w:hideMark/>
          </w:tcPr>
          <w:p w14:paraId="7D3211F0"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960" w:type="dxa"/>
            <w:tcBorders>
              <w:top w:val="nil"/>
              <w:left w:val="nil"/>
              <w:bottom w:val="nil"/>
              <w:right w:val="nil"/>
            </w:tcBorders>
            <w:noWrap/>
            <w:vAlign w:val="bottom"/>
            <w:hideMark/>
          </w:tcPr>
          <w:p w14:paraId="04E71B1A"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960" w:type="dxa"/>
            <w:tcBorders>
              <w:top w:val="nil"/>
              <w:left w:val="nil"/>
              <w:bottom w:val="nil"/>
              <w:right w:val="nil"/>
            </w:tcBorders>
            <w:noWrap/>
            <w:vAlign w:val="bottom"/>
            <w:hideMark/>
          </w:tcPr>
          <w:p w14:paraId="3107721D"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r w:rsidR="005661B6" w:rsidRPr="005661B6" w14:paraId="42FD9A3B" w14:textId="77777777" w:rsidTr="00C448B8">
        <w:trPr>
          <w:trHeight w:val="288"/>
        </w:trPr>
        <w:tc>
          <w:tcPr>
            <w:tcW w:w="2220" w:type="dxa"/>
            <w:tcBorders>
              <w:top w:val="nil"/>
              <w:left w:val="nil"/>
              <w:bottom w:val="nil"/>
              <w:right w:val="nil"/>
            </w:tcBorders>
            <w:noWrap/>
            <w:vAlign w:val="center"/>
            <w:hideMark/>
          </w:tcPr>
          <w:p w14:paraId="06DAA24E"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99" w:type="dxa"/>
            <w:tcBorders>
              <w:top w:val="nil"/>
              <w:left w:val="nil"/>
              <w:bottom w:val="nil"/>
              <w:right w:val="nil"/>
            </w:tcBorders>
            <w:noWrap/>
            <w:vAlign w:val="center"/>
            <w:hideMark/>
          </w:tcPr>
          <w:p w14:paraId="0C913ECA"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27" w:type="dxa"/>
            <w:tcBorders>
              <w:top w:val="nil"/>
              <w:left w:val="nil"/>
              <w:bottom w:val="nil"/>
              <w:right w:val="nil"/>
            </w:tcBorders>
            <w:noWrap/>
            <w:vAlign w:val="bottom"/>
            <w:hideMark/>
          </w:tcPr>
          <w:p w14:paraId="3B22848E"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806" w:type="dxa"/>
            <w:tcBorders>
              <w:top w:val="nil"/>
              <w:left w:val="nil"/>
              <w:bottom w:val="nil"/>
              <w:right w:val="nil"/>
            </w:tcBorders>
            <w:noWrap/>
            <w:vAlign w:val="bottom"/>
            <w:hideMark/>
          </w:tcPr>
          <w:p w14:paraId="364405C4"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200" w:type="dxa"/>
            <w:tcBorders>
              <w:top w:val="nil"/>
              <w:left w:val="nil"/>
              <w:bottom w:val="nil"/>
              <w:right w:val="nil"/>
            </w:tcBorders>
            <w:shd w:val="clear" w:color="000000" w:fill="FFFFFF"/>
            <w:noWrap/>
            <w:vAlign w:val="bottom"/>
            <w:hideMark/>
          </w:tcPr>
          <w:p w14:paraId="6A9E034C" w14:textId="77777777" w:rsidR="005661B6" w:rsidRPr="005661B6" w:rsidRDefault="005661B6" w:rsidP="005661B6">
            <w:pPr>
              <w:spacing w:after="0" w:line="240" w:lineRule="auto"/>
              <w:rPr>
                <w:rFonts w:ascii="Calibri" w:eastAsia="Times New Roman" w:hAnsi="Calibri" w:cs="Calibri"/>
                <w:color w:val="000000"/>
                <w:lang w:eastAsia="nl-NL"/>
              </w:rPr>
            </w:pPr>
            <w:r w:rsidRPr="005661B6">
              <w:rPr>
                <w:rFonts w:ascii="Calibri" w:eastAsia="Times New Roman" w:hAnsi="Calibri" w:cs="Calibri"/>
                <w:color w:val="000000"/>
                <w:lang w:eastAsia="nl-NL"/>
              </w:rPr>
              <w:t> </w:t>
            </w:r>
          </w:p>
        </w:tc>
        <w:tc>
          <w:tcPr>
            <w:tcW w:w="2240" w:type="dxa"/>
            <w:tcBorders>
              <w:top w:val="nil"/>
              <w:left w:val="nil"/>
              <w:bottom w:val="nil"/>
              <w:right w:val="nil"/>
            </w:tcBorders>
            <w:noWrap/>
            <w:vAlign w:val="center"/>
            <w:hideMark/>
          </w:tcPr>
          <w:p w14:paraId="4AF1654F" w14:textId="77777777" w:rsidR="005661B6" w:rsidRPr="005661B6" w:rsidRDefault="005661B6" w:rsidP="005661B6">
            <w:pPr>
              <w:spacing w:after="0" w:line="240" w:lineRule="auto"/>
              <w:rPr>
                <w:rFonts w:ascii="Calibri" w:eastAsia="Times New Roman" w:hAnsi="Calibri" w:cs="Calibri"/>
                <w:color w:val="000000"/>
                <w:lang w:eastAsia="nl-NL"/>
              </w:rPr>
            </w:pPr>
          </w:p>
        </w:tc>
        <w:tc>
          <w:tcPr>
            <w:tcW w:w="1030" w:type="dxa"/>
            <w:tcBorders>
              <w:top w:val="nil"/>
              <w:left w:val="nil"/>
              <w:bottom w:val="nil"/>
              <w:right w:val="nil"/>
            </w:tcBorders>
            <w:noWrap/>
            <w:vAlign w:val="bottom"/>
            <w:hideMark/>
          </w:tcPr>
          <w:p w14:paraId="29C8545A"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790" w:type="dxa"/>
            <w:tcBorders>
              <w:top w:val="nil"/>
              <w:left w:val="nil"/>
              <w:bottom w:val="nil"/>
              <w:right w:val="nil"/>
            </w:tcBorders>
            <w:noWrap/>
            <w:vAlign w:val="bottom"/>
            <w:hideMark/>
          </w:tcPr>
          <w:p w14:paraId="0558D392"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756" w:type="dxa"/>
            <w:tcBorders>
              <w:top w:val="nil"/>
              <w:left w:val="nil"/>
              <w:bottom w:val="nil"/>
              <w:right w:val="nil"/>
            </w:tcBorders>
            <w:noWrap/>
            <w:vAlign w:val="center"/>
            <w:hideMark/>
          </w:tcPr>
          <w:p w14:paraId="3BB93778"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960" w:type="dxa"/>
            <w:tcBorders>
              <w:top w:val="nil"/>
              <w:left w:val="nil"/>
              <w:bottom w:val="nil"/>
              <w:right w:val="nil"/>
            </w:tcBorders>
            <w:noWrap/>
            <w:vAlign w:val="bottom"/>
            <w:hideMark/>
          </w:tcPr>
          <w:p w14:paraId="4B91CF9C"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c>
          <w:tcPr>
            <w:tcW w:w="960" w:type="dxa"/>
            <w:tcBorders>
              <w:top w:val="nil"/>
              <w:left w:val="nil"/>
              <w:bottom w:val="nil"/>
              <w:right w:val="nil"/>
            </w:tcBorders>
            <w:noWrap/>
            <w:vAlign w:val="bottom"/>
            <w:hideMark/>
          </w:tcPr>
          <w:p w14:paraId="33D6656B" w14:textId="77777777" w:rsidR="005661B6" w:rsidRPr="005661B6" w:rsidRDefault="005661B6" w:rsidP="005661B6">
            <w:pPr>
              <w:spacing w:after="0" w:line="240" w:lineRule="auto"/>
              <w:rPr>
                <w:rFonts w:ascii="Times New Roman" w:eastAsia="Times New Roman" w:hAnsi="Times New Roman" w:cs="Times New Roman"/>
                <w:sz w:val="20"/>
                <w:szCs w:val="20"/>
                <w:lang w:eastAsia="nl-NL"/>
              </w:rPr>
            </w:pPr>
          </w:p>
        </w:tc>
      </w:tr>
    </w:tbl>
    <w:p w14:paraId="0A768A7F" w14:textId="77777777" w:rsidR="005661B6" w:rsidRPr="005661B6" w:rsidRDefault="005661B6" w:rsidP="005661B6">
      <w:pPr>
        <w:rPr>
          <w:rFonts w:ascii="Trebuchet MS" w:hAnsi="Trebuchet MS"/>
          <w:sz w:val="18"/>
          <w:szCs w:val="18"/>
        </w:rPr>
      </w:pPr>
    </w:p>
    <w:sectPr w:rsidR="005661B6" w:rsidRPr="005661B6" w:rsidSect="004C595B">
      <w:footerReference w:type="default" r:id="rId9"/>
      <w:pgSz w:w="11906" w:h="16838"/>
      <w:pgMar w:top="1417"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DFD77" w14:textId="77777777" w:rsidR="00EE1708" w:rsidRDefault="00EE1708" w:rsidP="007B60CA">
      <w:pPr>
        <w:spacing w:after="0" w:line="240" w:lineRule="auto"/>
      </w:pPr>
      <w:r>
        <w:separator/>
      </w:r>
    </w:p>
  </w:endnote>
  <w:endnote w:type="continuationSeparator" w:id="0">
    <w:p w14:paraId="565C25E9" w14:textId="77777777" w:rsidR="00EE1708" w:rsidRDefault="00EE1708" w:rsidP="007B60CA">
      <w:pPr>
        <w:spacing w:after="0" w:line="240" w:lineRule="auto"/>
      </w:pPr>
      <w:r>
        <w:continuationSeparator/>
      </w:r>
    </w:p>
  </w:endnote>
  <w:endnote w:type="continuationNotice" w:id="1">
    <w:p w14:paraId="037DC4C0" w14:textId="77777777" w:rsidR="00EE1708" w:rsidRDefault="00EE17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1B6E1" w14:textId="77777777" w:rsidR="007B60CA" w:rsidRDefault="00EE1708">
    <w:pPr>
      <w:pStyle w:val="Voettekst"/>
      <w:jc w:val="right"/>
    </w:pPr>
    <w:sdt>
      <w:sdtPr>
        <w:id w:val="-882171830"/>
        <w:docPartObj>
          <w:docPartGallery w:val="Page Numbers (Bottom of Page)"/>
          <w:docPartUnique/>
        </w:docPartObj>
      </w:sdtPr>
      <w:sdtEndPr/>
      <w:sdtContent>
        <w:r w:rsidR="007B60CA">
          <w:fldChar w:fldCharType="begin"/>
        </w:r>
        <w:r w:rsidR="007B60CA">
          <w:instrText>PAGE   \* MERGEFORMAT</w:instrText>
        </w:r>
        <w:r w:rsidR="007B60CA">
          <w:fldChar w:fldCharType="separate"/>
        </w:r>
        <w:r w:rsidR="007B60CA">
          <w:t>2</w:t>
        </w:r>
        <w:r w:rsidR="007B60CA">
          <w:fldChar w:fldCharType="end"/>
        </w:r>
      </w:sdtContent>
    </w:sdt>
  </w:p>
  <w:p w14:paraId="03718E77" w14:textId="77777777" w:rsidR="007B60CA" w:rsidRDefault="007B60C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EFBFD" w14:textId="77777777" w:rsidR="00EE1708" w:rsidRDefault="00EE1708" w:rsidP="007B60CA">
      <w:pPr>
        <w:spacing w:after="0" w:line="240" w:lineRule="auto"/>
      </w:pPr>
      <w:r>
        <w:separator/>
      </w:r>
    </w:p>
  </w:footnote>
  <w:footnote w:type="continuationSeparator" w:id="0">
    <w:p w14:paraId="6B703D06" w14:textId="77777777" w:rsidR="00EE1708" w:rsidRDefault="00EE1708" w:rsidP="007B60CA">
      <w:pPr>
        <w:spacing w:after="0" w:line="240" w:lineRule="auto"/>
      </w:pPr>
      <w:r>
        <w:continuationSeparator/>
      </w:r>
    </w:p>
  </w:footnote>
  <w:footnote w:type="continuationNotice" w:id="1">
    <w:p w14:paraId="36A3A052" w14:textId="77777777" w:rsidR="00EE1708" w:rsidRDefault="00EE170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94539"/>
    <w:multiLevelType w:val="hybridMultilevel"/>
    <w:tmpl w:val="F79478EC"/>
    <w:lvl w:ilvl="0" w:tplc="F6327C28">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 w15:restartNumberingAfterBreak="0">
    <w:nsid w:val="20C72B1A"/>
    <w:multiLevelType w:val="hybridMultilevel"/>
    <w:tmpl w:val="98EC32E6"/>
    <w:lvl w:ilvl="0" w:tplc="F6327C28">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6066552"/>
    <w:multiLevelType w:val="hybridMultilevel"/>
    <w:tmpl w:val="9E42E8E6"/>
    <w:lvl w:ilvl="0" w:tplc="F6327C28">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F2F5916"/>
    <w:multiLevelType w:val="hybridMultilevel"/>
    <w:tmpl w:val="46DE1A32"/>
    <w:lvl w:ilvl="0" w:tplc="20A4B5B8">
      <w:start w:val="3"/>
      <w:numFmt w:val="bullet"/>
      <w:lvlText w:val="-"/>
      <w:lvlJc w:val="left"/>
      <w:pPr>
        <w:ind w:left="927" w:hanging="360"/>
      </w:pPr>
      <w:rPr>
        <w:rFonts w:ascii="Calibri" w:eastAsiaTheme="minorHAnsi" w:hAnsi="Calibri"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4" w15:restartNumberingAfterBreak="0">
    <w:nsid w:val="40182C18"/>
    <w:multiLevelType w:val="hybridMultilevel"/>
    <w:tmpl w:val="A0823300"/>
    <w:lvl w:ilvl="0" w:tplc="F6327C28">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1E93A66"/>
    <w:multiLevelType w:val="hybridMultilevel"/>
    <w:tmpl w:val="6298D0C8"/>
    <w:lvl w:ilvl="0" w:tplc="4992C754">
      <w:start w:val="3"/>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8FB6257"/>
    <w:multiLevelType w:val="hybridMultilevel"/>
    <w:tmpl w:val="7D0CA4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F254F71"/>
    <w:multiLevelType w:val="hybridMultilevel"/>
    <w:tmpl w:val="9EAEFD6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37D71E6"/>
    <w:multiLevelType w:val="hybridMultilevel"/>
    <w:tmpl w:val="9E221330"/>
    <w:lvl w:ilvl="0" w:tplc="F6327C28">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C9B0CA4"/>
    <w:multiLevelType w:val="hybridMultilevel"/>
    <w:tmpl w:val="25522212"/>
    <w:lvl w:ilvl="0" w:tplc="F6327C28">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5914599">
    <w:abstractNumId w:val="7"/>
  </w:num>
  <w:num w:numId="2" w16cid:durableId="1568421878">
    <w:abstractNumId w:val="6"/>
  </w:num>
  <w:num w:numId="3" w16cid:durableId="16590831">
    <w:abstractNumId w:val="2"/>
  </w:num>
  <w:num w:numId="4" w16cid:durableId="1799882694">
    <w:abstractNumId w:val="5"/>
  </w:num>
  <w:num w:numId="5" w16cid:durableId="418986265">
    <w:abstractNumId w:val="4"/>
  </w:num>
  <w:num w:numId="6" w16cid:durableId="1452898730">
    <w:abstractNumId w:val="3"/>
  </w:num>
  <w:num w:numId="7" w16cid:durableId="730424150">
    <w:abstractNumId w:val="0"/>
  </w:num>
  <w:num w:numId="8" w16cid:durableId="335379543">
    <w:abstractNumId w:val="9"/>
  </w:num>
  <w:num w:numId="9" w16cid:durableId="1011837642">
    <w:abstractNumId w:val="8"/>
  </w:num>
  <w:num w:numId="10" w16cid:durableId="12239512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oNotDisplayPageBoundaries/>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CBB"/>
    <w:rsid w:val="0000118A"/>
    <w:rsid w:val="00007A85"/>
    <w:rsid w:val="00012D95"/>
    <w:rsid w:val="00013D8A"/>
    <w:rsid w:val="000271A5"/>
    <w:rsid w:val="00027983"/>
    <w:rsid w:val="00034536"/>
    <w:rsid w:val="00042762"/>
    <w:rsid w:val="00051A69"/>
    <w:rsid w:val="000529B3"/>
    <w:rsid w:val="00054C9C"/>
    <w:rsid w:val="00055461"/>
    <w:rsid w:val="000662BB"/>
    <w:rsid w:val="000705DD"/>
    <w:rsid w:val="00070E30"/>
    <w:rsid w:val="00075E40"/>
    <w:rsid w:val="00082A87"/>
    <w:rsid w:val="00085073"/>
    <w:rsid w:val="000A2EDE"/>
    <w:rsid w:val="000A3505"/>
    <w:rsid w:val="000B2721"/>
    <w:rsid w:val="000D7428"/>
    <w:rsid w:val="000E4E39"/>
    <w:rsid w:val="000F1901"/>
    <w:rsid w:val="000F4A2D"/>
    <w:rsid w:val="00100261"/>
    <w:rsid w:val="00103AF1"/>
    <w:rsid w:val="001105F8"/>
    <w:rsid w:val="001220E9"/>
    <w:rsid w:val="00122D9B"/>
    <w:rsid w:val="00123513"/>
    <w:rsid w:val="00130CBB"/>
    <w:rsid w:val="00130DB9"/>
    <w:rsid w:val="0013189C"/>
    <w:rsid w:val="001324DE"/>
    <w:rsid w:val="00141B49"/>
    <w:rsid w:val="00153A88"/>
    <w:rsid w:val="0015764D"/>
    <w:rsid w:val="00157F3C"/>
    <w:rsid w:val="001612C7"/>
    <w:rsid w:val="00161692"/>
    <w:rsid w:val="0016431C"/>
    <w:rsid w:val="001719B9"/>
    <w:rsid w:val="00174A1A"/>
    <w:rsid w:val="00176E41"/>
    <w:rsid w:val="001804AC"/>
    <w:rsid w:val="001836FD"/>
    <w:rsid w:val="00185073"/>
    <w:rsid w:val="001903B9"/>
    <w:rsid w:val="001A0737"/>
    <w:rsid w:val="001B133D"/>
    <w:rsid w:val="001C1C62"/>
    <w:rsid w:val="001C771D"/>
    <w:rsid w:val="001D1A57"/>
    <w:rsid w:val="001D3677"/>
    <w:rsid w:val="001D3B7C"/>
    <w:rsid w:val="001D4D8A"/>
    <w:rsid w:val="001D6343"/>
    <w:rsid w:val="001E31DD"/>
    <w:rsid w:val="001F7890"/>
    <w:rsid w:val="0020301E"/>
    <w:rsid w:val="00224F09"/>
    <w:rsid w:val="0023439D"/>
    <w:rsid w:val="00242F5B"/>
    <w:rsid w:val="00243417"/>
    <w:rsid w:val="00243E26"/>
    <w:rsid w:val="00245864"/>
    <w:rsid w:val="002460DA"/>
    <w:rsid w:val="002654EF"/>
    <w:rsid w:val="00272F93"/>
    <w:rsid w:val="0027461C"/>
    <w:rsid w:val="002A1109"/>
    <w:rsid w:val="002A19FA"/>
    <w:rsid w:val="002A4D64"/>
    <w:rsid w:val="002D210D"/>
    <w:rsid w:val="002D6D06"/>
    <w:rsid w:val="002D79B3"/>
    <w:rsid w:val="002E0BC5"/>
    <w:rsid w:val="00303BB2"/>
    <w:rsid w:val="00305021"/>
    <w:rsid w:val="0031028C"/>
    <w:rsid w:val="00320B5A"/>
    <w:rsid w:val="00321A57"/>
    <w:rsid w:val="00324A5D"/>
    <w:rsid w:val="00326D09"/>
    <w:rsid w:val="00343DDA"/>
    <w:rsid w:val="003444B6"/>
    <w:rsid w:val="00344C5F"/>
    <w:rsid w:val="00345599"/>
    <w:rsid w:val="00356074"/>
    <w:rsid w:val="00361A25"/>
    <w:rsid w:val="00361ED1"/>
    <w:rsid w:val="0037026A"/>
    <w:rsid w:val="00370BBF"/>
    <w:rsid w:val="0037558A"/>
    <w:rsid w:val="00393B15"/>
    <w:rsid w:val="003A1C50"/>
    <w:rsid w:val="003B0B62"/>
    <w:rsid w:val="003C69F4"/>
    <w:rsid w:val="003D445C"/>
    <w:rsid w:val="003D50AD"/>
    <w:rsid w:val="003D702B"/>
    <w:rsid w:val="003E1567"/>
    <w:rsid w:val="003E72E7"/>
    <w:rsid w:val="003F52AE"/>
    <w:rsid w:val="00405D8A"/>
    <w:rsid w:val="004163CF"/>
    <w:rsid w:val="00416520"/>
    <w:rsid w:val="00417F65"/>
    <w:rsid w:val="00423AF2"/>
    <w:rsid w:val="0042422E"/>
    <w:rsid w:val="00424A75"/>
    <w:rsid w:val="004271AD"/>
    <w:rsid w:val="0042751C"/>
    <w:rsid w:val="00432C9B"/>
    <w:rsid w:val="00445124"/>
    <w:rsid w:val="00450789"/>
    <w:rsid w:val="00455C6B"/>
    <w:rsid w:val="004719C7"/>
    <w:rsid w:val="00481859"/>
    <w:rsid w:val="00490A93"/>
    <w:rsid w:val="00493550"/>
    <w:rsid w:val="00493697"/>
    <w:rsid w:val="004A437F"/>
    <w:rsid w:val="004A6442"/>
    <w:rsid w:val="004C2F51"/>
    <w:rsid w:val="004C4F3D"/>
    <w:rsid w:val="004C5655"/>
    <w:rsid w:val="004C595B"/>
    <w:rsid w:val="004D3DC6"/>
    <w:rsid w:val="004E3FD4"/>
    <w:rsid w:val="004E4862"/>
    <w:rsid w:val="004F3B53"/>
    <w:rsid w:val="004F5104"/>
    <w:rsid w:val="005006F4"/>
    <w:rsid w:val="00501994"/>
    <w:rsid w:val="00503322"/>
    <w:rsid w:val="00503485"/>
    <w:rsid w:val="005162C0"/>
    <w:rsid w:val="00517908"/>
    <w:rsid w:val="00531C94"/>
    <w:rsid w:val="00537444"/>
    <w:rsid w:val="00540199"/>
    <w:rsid w:val="00561365"/>
    <w:rsid w:val="00565780"/>
    <w:rsid w:val="005661B6"/>
    <w:rsid w:val="00566C63"/>
    <w:rsid w:val="00575B8C"/>
    <w:rsid w:val="00585630"/>
    <w:rsid w:val="00587E5E"/>
    <w:rsid w:val="00592689"/>
    <w:rsid w:val="00595250"/>
    <w:rsid w:val="005A22F8"/>
    <w:rsid w:val="005A2EC9"/>
    <w:rsid w:val="005A738B"/>
    <w:rsid w:val="005B4171"/>
    <w:rsid w:val="005B4D49"/>
    <w:rsid w:val="005B78FC"/>
    <w:rsid w:val="005C1F58"/>
    <w:rsid w:val="005C307B"/>
    <w:rsid w:val="005E2ED9"/>
    <w:rsid w:val="005F6D45"/>
    <w:rsid w:val="00611E02"/>
    <w:rsid w:val="00615EB7"/>
    <w:rsid w:val="00616BE6"/>
    <w:rsid w:val="00622858"/>
    <w:rsid w:val="006441B8"/>
    <w:rsid w:val="006471A7"/>
    <w:rsid w:val="00660403"/>
    <w:rsid w:val="00660A01"/>
    <w:rsid w:val="006635D2"/>
    <w:rsid w:val="00682E83"/>
    <w:rsid w:val="00687F98"/>
    <w:rsid w:val="00693F95"/>
    <w:rsid w:val="00697904"/>
    <w:rsid w:val="006A4DF8"/>
    <w:rsid w:val="006A52B4"/>
    <w:rsid w:val="006B3FEE"/>
    <w:rsid w:val="006B798B"/>
    <w:rsid w:val="006C06A4"/>
    <w:rsid w:val="006C2057"/>
    <w:rsid w:val="006C31F3"/>
    <w:rsid w:val="006C4DCC"/>
    <w:rsid w:val="006C6381"/>
    <w:rsid w:val="006E4E3E"/>
    <w:rsid w:val="006E6614"/>
    <w:rsid w:val="00717B4C"/>
    <w:rsid w:val="00721137"/>
    <w:rsid w:val="007224FA"/>
    <w:rsid w:val="00725F7F"/>
    <w:rsid w:val="00730874"/>
    <w:rsid w:val="007512DA"/>
    <w:rsid w:val="00752D85"/>
    <w:rsid w:val="007708C1"/>
    <w:rsid w:val="00774FB2"/>
    <w:rsid w:val="00782326"/>
    <w:rsid w:val="007862DD"/>
    <w:rsid w:val="00790416"/>
    <w:rsid w:val="00790AB9"/>
    <w:rsid w:val="007967F1"/>
    <w:rsid w:val="007A1E0E"/>
    <w:rsid w:val="007A34A8"/>
    <w:rsid w:val="007A4F14"/>
    <w:rsid w:val="007A589E"/>
    <w:rsid w:val="007B2BEE"/>
    <w:rsid w:val="007B60CA"/>
    <w:rsid w:val="007C08A3"/>
    <w:rsid w:val="007C2163"/>
    <w:rsid w:val="007C4C16"/>
    <w:rsid w:val="007D5BA6"/>
    <w:rsid w:val="007D7DA1"/>
    <w:rsid w:val="007E340E"/>
    <w:rsid w:val="007F1265"/>
    <w:rsid w:val="007F50F8"/>
    <w:rsid w:val="00800735"/>
    <w:rsid w:val="008024E3"/>
    <w:rsid w:val="00803540"/>
    <w:rsid w:val="00803A66"/>
    <w:rsid w:val="00817524"/>
    <w:rsid w:val="00817991"/>
    <w:rsid w:val="00820598"/>
    <w:rsid w:val="00821C98"/>
    <w:rsid w:val="008262E0"/>
    <w:rsid w:val="008316C6"/>
    <w:rsid w:val="00835710"/>
    <w:rsid w:val="008446E8"/>
    <w:rsid w:val="00845448"/>
    <w:rsid w:val="00847AEA"/>
    <w:rsid w:val="008511FF"/>
    <w:rsid w:val="008610C0"/>
    <w:rsid w:val="00873DEA"/>
    <w:rsid w:val="008847D5"/>
    <w:rsid w:val="00885FCC"/>
    <w:rsid w:val="00887418"/>
    <w:rsid w:val="00895636"/>
    <w:rsid w:val="008A4A4C"/>
    <w:rsid w:val="008A7410"/>
    <w:rsid w:val="008B1D8E"/>
    <w:rsid w:val="008D14EE"/>
    <w:rsid w:val="008D1F25"/>
    <w:rsid w:val="008D5E5D"/>
    <w:rsid w:val="008E5AAE"/>
    <w:rsid w:val="008E6B09"/>
    <w:rsid w:val="0090133B"/>
    <w:rsid w:val="0091343F"/>
    <w:rsid w:val="00921FEA"/>
    <w:rsid w:val="00923268"/>
    <w:rsid w:val="00936681"/>
    <w:rsid w:val="0093720F"/>
    <w:rsid w:val="00945139"/>
    <w:rsid w:val="00950B65"/>
    <w:rsid w:val="00970A1D"/>
    <w:rsid w:val="00974BD5"/>
    <w:rsid w:val="00976D4D"/>
    <w:rsid w:val="009815A2"/>
    <w:rsid w:val="0098436C"/>
    <w:rsid w:val="00994EFC"/>
    <w:rsid w:val="009962EB"/>
    <w:rsid w:val="00996331"/>
    <w:rsid w:val="009C692D"/>
    <w:rsid w:val="009D513B"/>
    <w:rsid w:val="009E22C5"/>
    <w:rsid w:val="00A1302C"/>
    <w:rsid w:val="00A21A0B"/>
    <w:rsid w:val="00A24D50"/>
    <w:rsid w:val="00A31CE2"/>
    <w:rsid w:val="00A34163"/>
    <w:rsid w:val="00A35981"/>
    <w:rsid w:val="00A37D7F"/>
    <w:rsid w:val="00A417E5"/>
    <w:rsid w:val="00A42672"/>
    <w:rsid w:val="00A65F61"/>
    <w:rsid w:val="00A701F5"/>
    <w:rsid w:val="00A742AA"/>
    <w:rsid w:val="00A915C5"/>
    <w:rsid w:val="00AA1992"/>
    <w:rsid w:val="00AA6414"/>
    <w:rsid w:val="00AB0B9D"/>
    <w:rsid w:val="00AB295E"/>
    <w:rsid w:val="00AC12EB"/>
    <w:rsid w:val="00AC50C4"/>
    <w:rsid w:val="00AD04D3"/>
    <w:rsid w:val="00AD4C5D"/>
    <w:rsid w:val="00AE2002"/>
    <w:rsid w:val="00AE4AF9"/>
    <w:rsid w:val="00B1050C"/>
    <w:rsid w:val="00B20FE5"/>
    <w:rsid w:val="00B36017"/>
    <w:rsid w:val="00B5437D"/>
    <w:rsid w:val="00B55A1F"/>
    <w:rsid w:val="00B64543"/>
    <w:rsid w:val="00B72C0C"/>
    <w:rsid w:val="00B82724"/>
    <w:rsid w:val="00B84F76"/>
    <w:rsid w:val="00B92DD0"/>
    <w:rsid w:val="00B93328"/>
    <w:rsid w:val="00B95851"/>
    <w:rsid w:val="00BB1408"/>
    <w:rsid w:val="00BB140D"/>
    <w:rsid w:val="00BB65C7"/>
    <w:rsid w:val="00BC406B"/>
    <w:rsid w:val="00BC700F"/>
    <w:rsid w:val="00BD199C"/>
    <w:rsid w:val="00BD35F1"/>
    <w:rsid w:val="00BD37D1"/>
    <w:rsid w:val="00BD7662"/>
    <w:rsid w:val="00BF0C40"/>
    <w:rsid w:val="00C206D6"/>
    <w:rsid w:val="00C20B4A"/>
    <w:rsid w:val="00C266C3"/>
    <w:rsid w:val="00C266EE"/>
    <w:rsid w:val="00C36574"/>
    <w:rsid w:val="00C448B8"/>
    <w:rsid w:val="00C63011"/>
    <w:rsid w:val="00C63CE2"/>
    <w:rsid w:val="00C72831"/>
    <w:rsid w:val="00C74316"/>
    <w:rsid w:val="00C83505"/>
    <w:rsid w:val="00C87F73"/>
    <w:rsid w:val="00C92C3D"/>
    <w:rsid w:val="00CA3D1C"/>
    <w:rsid w:val="00CA4766"/>
    <w:rsid w:val="00CA4A3F"/>
    <w:rsid w:val="00CA6BE6"/>
    <w:rsid w:val="00CC4754"/>
    <w:rsid w:val="00CC486A"/>
    <w:rsid w:val="00CD1D4D"/>
    <w:rsid w:val="00CD48B5"/>
    <w:rsid w:val="00CE1FBA"/>
    <w:rsid w:val="00CE23E9"/>
    <w:rsid w:val="00CF2066"/>
    <w:rsid w:val="00D00AB4"/>
    <w:rsid w:val="00D07388"/>
    <w:rsid w:val="00D153AB"/>
    <w:rsid w:val="00D213CA"/>
    <w:rsid w:val="00D314FE"/>
    <w:rsid w:val="00D326A8"/>
    <w:rsid w:val="00D368E4"/>
    <w:rsid w:val="00D370E6"/>
    <w:rsid w:val="00D52940"/>
    <w:rsid w:val="00D53815"/>
    <w:rsid w:val="00D55009"/>
    <w:rsid w:val="00D5582D"/>
    <w:rsid w:val="00D62B90"/>
    <w:rsid w:val="00D705D8"/>
    <w:rsid w:val="00D73133"/>
    <w:rsid w:val="00D9254B"/>
    <w:rsid w:val="00D97170"/>
    <w:rsid w:val="00DA4C87"/>
    <w:rsid w:val="00DA5059"/>
    <w:rsid w:val="00DD2DFB"/>
    <w:rsid w:val="00DD3D57"/>
    <w:rsid w:val="00DD655A"/>
    <w:rsid w:val="00DE5290"/>
    <w:rsid w:val="00DF02A3"/>
    <w:rsid w:val="00DF3A05"/>
    <w:rsid w:val="00E05DDB"/>
    <w:rsid w:val="00E07FF7"/>
    <w:rsid w:val="00E21080"/>
    <w:rsid w:val="00E24B54"/>
    <w:rsid w:val="00E26F41"/>
    <w:rsid w:val="00E306E1"/>
    <w:rsid w:val="00E33552"/>
    <w:rsid w:val="00E35311"/>
    <w:rsid w:val="00E4253B"/>
    <w:rsid w:val="00E45D95"/>
    <w:rsid w:val="00E53B12"/>
    <w:rsid w:val="00E67BC6"/>
    <w:rsid w:val="00E7036A"/>
    <w:rsid w:val="00E91061"/>
    <w:rsid w:val="00EA7315"/>
    <w:rsid w:val="00EB601F"/>
    <w:rsid w:val="00EC6AB1"/>
    <w:rsid w:val="00EC7631"/>
    <w:rsid w:val="00ED5CE9"/>
    <w:rsid w:val="00EE1708"/>
    <w:rsid w:val="00EE7F18"/>
    <w:rsid w:val="00F03A94"/>
    <w:rsid w:val="00F0550F"/>
    <w:rsid w:val="00F13D2A"/>
    <w:rsid w:val="00F17846"/>
    <w:rsid w:val="00F2472F"/>
    <w:rsid w:val="00F408A0"/>
    <w:rsid w:val="00F4656F"/>
    <w:rsid w:val="00F477AB"/>
    <w:rsid w:val="00F51DDB"/>
    <w:rsid w:val="00F62A90"/>
    <w:rsid w:val="00F67041"/>
    <w:rsid w:val="00F77C20"/>
    <w:rsid w:val="00FA3BDE"/>
    <w:rsid w:val="00FA6340"/>
    <w:rsid w:val="00FA7BDD"/>
    <w:rsid w:val="00FB2FB6"/>
    <w:rsid w:val="00FB7A3C"/>
    <w:rsid w:val="00FC15D3"/>
    <w:rsid w:val="00FC1882"/>
    <w:rsid w:val="00FC5537"/>
    <w:rsid w:val="00FD232D"/>
    <w:rsid w:val="00FD60B2"/>
    <w:rsid w:val="00FD7F38"/>
    <w:rsid w:val="00FE40F3"/>
    <w:rsid w:val="00FF53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6E22A"/>
  <w15:chartTrackingRefBased/>
  <w15:docId w15:val="{8C613F63-DA3A-440D-B47F-41B235512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30CBB"/>
    <w:pPr>
      <w:ind w:left="720"/>
      <w:contextualSpacing/>
    </w:pPr>
  </w:style>
  <w:style w:type="character" w:styleId="Hyperlink">
    <w:name w:val="Hyperlink"/>
    <w:basedOn w:val="Standaardalinea-lettertype"/>
    <w:uiPriority w:val="99"/>
    <w:unhideWhenUsed/>
    <w:rsid w:val="00130CBB"/>
    <w:rPr>
      <w:color w:val="0563C1" w:themeColor="hyperlink"/>
      <w:u w:val="single"/>
    </w:rPr>
  </w:style>
  <w:style w:type="character" w:styleId="Onopgelostemelding">
    <w:name w:val="Unresolved Mention"/>
    <w:basedOn w:val="Standaardalinea-lettertype"/>
    <w:uiPriority w:val="99"/>
    <w:semiHidden/>
    <w:unhideWhenUsed/>
    <w:rsid w:val="00130CBB"/>
    <w:rPr>
      <w:color w:val="605E5C"/>
      <w:shd w:val="clear" w:color="auto" w:fill="E1DFDD"/>
    </w:rPr>
  </w:style>
  <w:style w:type="table" w:styleId="Tabelraster">
    <w:name w:val="Table Grid"/>
    <w:basedOn w:val="Standaardtabel"/>
    <w:uiPriority w:val="39"/>
    <w:rsid w:val="00F62A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7B60C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B60CA"/>
  </w:style>
  <w:style w:type="paragraph" w:styleId="Voettekst">
    <w:name w:val="footer"/>
    <w:basedOn w:val="Standaard"/>
    <w:link w:val="VoettekstChar"/>
    <w:uiPriority w:val="99"/>
    <w:unhideWhenUsed/>
    <w:rsid w:val="007B60C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B60CA"/>
  </w:style>
  <w:style w:type="paragraph" w:styleId="Ballontekst">
    <w:name w:val="Balloon Text"/>
    <w:basedOn w:val="Standaard"/>
    <w:link w:val="BallontekstChar"/>
    <w:uiPriority w:val="99"/>
    <w:semiHidden/>
    <w:unhideWhenUsed/>
    <w:rsid w:val="00E306E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306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049767">
      <w:bodyDiv w:val="1"/>
      <w:marLeft w:val="0"/>
      <w:marRight w:val="0"/>
      <w:marTop w:val="0"/>
      <w:marBottom w:val="0"/>
      <w:divBdr>
        <w:top w:val="none" w:sz="0" w:space="0" w:color="auto"/>
        <w:left w:val="none" w:sz="0" w:space="0" w:color="auto"/>
        <w:bottom w:val="none" w:sz="0" w:space="0" w:color="auto"/>
        <w:right w:val="none" w:sz="0" w:space="0" w:color="auto"/>
      </w:divBdr>
    </w:div>
    <w:div w:id="1482767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trechtamersfoort@tesselschade.n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7527D-4E09-4FDA-8946-F81F4C744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2020</Words>
  <Characters>11110</Characters>
  <Application>Microsoft Office Word</Application>
  <DocSecurity>0</DocSecurity>
  <Lines>92</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13104</CharactersWithSpaces>
  <SharedDoc>false</SharedDoc>
  <HLinks>
    <vt:vector size="6" baseType="variant">
      <vt:variant>
        <vt:i4>3211289</vt:i4>
      </vt:variant>
      <vt:variant>
        <vt:i4>0</vt:i4>
      </vt:variant>
      <vt:variant>
        <vt:i4>0</vt:i4>
      </vt:variant>
      <vt:variant>
        <vt:i4>5</vt:i4>
      </vt:variant>
      <vt:variant>
        <vt:lpwstr>mailto:utrecht-amersfoort@tesselschade-arbeidadelt.nl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 Reussink</dc:creator>
  <cp:keywords/>
  <dc:description/>
  <cp:lastModifiedBy>Jose Reussink</cp:lastModifiedBy>
  <cp:revision>2</cp:revision>
  <cp:lastPrinted>2024-04-21T18:08:00Z</cp:lastPrinted>
  <dcterms:created xsi:type="dcterms:W3CDTF">2026-09-23T11:52:00Z</dcterms:created>
  <dcterms:modified xsi:type="dcterms:W3CDTF">2026-09-23T11:52:00Z</dcterms:modified>
</cp:coreProperties>
</file>