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FAF5DD" w14:textId="77777777" w:rsidR="0099624B" w:rsidRPr="0099624B" w:rsidRDefault="0099624B" w:rsidP="0099624B">
      <w:pPr>
        <w:shd w:val="clear" w:color="auto" w:fill="FFFFFF"/>
        <w:spacing w:after="150" w:line="240" w:lineRule="auto"/>
        <w:outlineLvl w:val="0"/>
        <w:rPr>
          <w:rFonts w:ascii="Arial" w:eastAsia="Times New Roman" w:hAnsi="Arial" w:cs="Arial"/>
          <w:color w:val="1366AA"/>
          <w:kern w:val="36"/>
          <w:sz w:val="54"/>
          <w:szCs w:val="54"/>
          <w:lang w:val="nl-NL"/>
        </w:rPr>
      </w:pPr>
      <w:r w:rsidRPr="0099624B">
        <w:rPr>
          <w:rFonts w:ascii="Arial" w:eastAsia="Times New Roman" w:hAnsi="Arial" w:cs="Arial"/>
          <w:color w:val="1366AA"/>
          <w:kern w:val="36"/>
          <w:sz w:val="54"/>
          <w:szCs w:val="54"/>
          <w:lang w:val="nl-NL"/>
        </w:rPr>
        <w:t>Disclaimer</w:t>
      </w:r>
    </w:p>
    <w:p w14:paraId="67B711EC" w14:textId="640D83AF" w:rsidR="0099624B" w:rsidRPr="0099624B" w:rsidRDefault="0099624B" w:rsidP="0099624B">
      <w:pPr>
        <w:shd w:val="clear" w:color="auto" w:fill="FFFFFF"/>
        <w:spacing w:after="150" w:line="240" w:lineRule="auto"/>
        <w:rPr>
          <w:rFonts w:ascii="Helvetica" w:eastAsia="Times New Roman" w:hAnsi="Helvetica" w:cs="Times New Roman"/>
          <w:sz w:val="21"/>
          <w:szCs w:val="21"/>
          <w:lang w:val="nl-NL"/>
        </w:rPr>
      </w:pPr>
      <w:r w:rsidRPr="0099624B">
        <w:rPr>
          <w:rFonts w:ascii="Helvetica" w:eastAsia="Times New Roman" w:hAnsi="Helvetica" w:cs="Times New Roman"/>
          <w:b/>
          <w:bCs/>
          <w:color w:val="303030"/>
          <w:sz w:val="21"/>
          <w:szCs w:val="21"/>
          <w:lang w:val="nl-NL"/>
        </w:rPr>
        <w:t>Aansprakelijkheid</w:t>
      </w:r>
      <w:r w:rsidRPr="0099624B">
        <w:rPr>
          <w:rFonts w:ascii="Helvetica" w:eastAsia="Times New Roman" w:hAnsi="Helvetica" w:cs="Times New Roman"/>
          <w:color w:val="7B7B7B"/>
          <w:sz w:val="21"/>
          <w:szCs w:val="21"/>
          <w:lang w:val="nl-NL"/>
        </w:rPr>
        <w:br/>
      </w:r>
      <w:r w:rsidRPr="0099624B">
        <w:rPr>
          <w:rFonts w:ascii="Helvetica" w:eastAsia="Times New Roman" w:hAnsi="Helvetica" w:cs="Times New Roman"/>
          <w:color w:val="7B7B7B"/>
          <w:sz w:val="21"/>
          <w:szCs w:val="21"/>
          <w:lang w:val="nl-NL"/>
        </w:rPr>
        <w:br/>
      </w:r>
      <w:r w:rsidRPr="0099624B">
        <w:rPr>
          <w:rFonts w:ascii="Helvetica" w:eastAsia="Times New Roman" w:hAnsi="Helvetica" w:cs="Times New Roman"/>
          <w:sz w:val="21"/>
          <w:szCs w:val="21"/>
          <w:lang w:val="nl-NL"/>
        </w:rPr>
        <w:t>Ondanks de zorg en aandacht die besteed wordt aan het beheer van onze informatie</w:t>
      </w:r>
      <w:r w:rsidRPr="0099624B">
        <w:rPr>
          <w:rFonts w:ascii="Helvetica" w:eastAsia="Times New Roman" w:hAnsi="Helvetica" w:cs="Times New Roman"/>
          <w:sz w:val="21"/>
          <w:szCs w:val="21"/>
          <w:lang w:val="nl-NL"/>
        </w:rPr>
        <w:br/>
        <w:t>kanalen, is het mogelijk dat deze onjuiste informatie bevat. T</w:t>
      </w:r>
      <w:r w:rsidR="00811085">
        <w:rPr>
          <w:rFonts w:ascii="Helvetica" w:eastAsia="Times New Roman" w:hAnsi="Helvetica" w:cs="Times New Roman"/>
          <w:sz w:val="21"/>
          <w:szCs w:val="21"/>
          <w:lang w:val="nl-NL"/>
        </w:rPr>
        <w:t>esselschade</w:t>
      </w:r>
      <w:r w:rsidRPr="0099624B">
        <w:rPr>
          <w:rFonts w:ascii="Helvetica" w:eastAsia="Times New Roman" w:hAnsi="Helvetica" w:cs="Times New Roman"/>
          <w:sz w:val="21"/>
          <w:szCs w:val="21"/>
          <w:lang w:val="nl-NL"/>
        </w:rPr>
        <w:t xml:space="preserve"> kan niet aansprakelijk</w:t>
      </w:r>
      <w:r w:rsidRPr="0099624B">
        <w:rPr>
          <w:rFonts w:ascii="Helvetica" w:eastAsia="Times New Roman" w:hAnsi="Helvetica" w:cs="Times New Roman"/>
          <w:sz w:val="21"/>
          <w:szCs w:val="21"/>
          <w:lang w:val="nl-NL"/>
        </w:rPr>
        <w:br/>
        <w:t>gesteld worden voor technische of redactionele fouten die in de landelijke website van T</w:t>
      </w:r>
      <w:r w:rsidR="00811085">
        <w:rPr>
          <w:rFonts w:ascii="Helvetica" w:eastAsia="Times New Roman" w:hAnsi="Helvetica" w:cs="Times New Roman"/>
          <w:sz w:val="21"/>
          <w:szCs w:val="21"/>
          <w:lang w:val="nl-NL"/>
        </w:rPr>
        <w:t xml:space="preserve">esselschade </w:t>
      </w:r>
      <w:r w:rsidRPr="0099624B">
        <w:rPr>
          <w:rFonts w:ascii="Helvetica" w:eastAsia="Times New Roman" w:hAnsi="Helvetica" w:cs="Times New Roman"/>
          <w:sz w:val="21"/>
          <w:szCs w:val="21"/>
          <w:lang w:val="nl-NL"/>
        </w:rPr>
        <w:t>voorkomen, noch voor eventuele gevolgschade die het resultaat is van het gebruik of het</w:t>
      </w:r>
      <w:r w:rsidR="00811085">
        <w:rPr>
          <w:rFonts w:ascii="Helvetica" w:eastAsia="Times New Roman" w:hAnsi="Helvetica" w:cs="Times New Roman"/>
          <w:sz w:val="21"/>
          <w:szCs w:val="21"/>
          <w:lang w:val="nl-NL"/>
        </w:rPr>
        <w:t xml:space="preserve"> </w:t>
      </w:r>
      <w:r w:rsidRPr="0099624B">
        <w:rPr>
          <w:rFonts w:ascii="Helvetica" w:eastAsia="Times New Roman" w:hAnsi="Helvetica" w:cs="Times New Roman"/>
          <w:sz w:val="21"/>
          <w:szCs w:val="21"/>
          <w:lang w:val="nl-NL"/>
        </w:rPr>
        <w:t>tijdelijk niet beschikbaar zijn van deze website of de links naar de websites van derden.</w:t>
      </w:r>
    </w:p>
    <w:p w14:paraId="461F5E6D" w14:textId="686CCC57" w:rsidR="000B631C" w:rsidRPr="0099624B" w:rsidRDefault="000B631C">
      <w:pPr>
        <w:rPr>
          <w:lang w:val="nl-NL"/>
        </w:rPr>
      </w:pPr>
    </w:p>
    <w:p w14:paraId="30E80909" w14:textId="60D64C4C" w:rsidR="0099624B" w:rsidRPr="0099624B" w:rsidRDefault="0099624B">
      <w:pPr>
        <w:rPr>
          <w:rFonts w:ascii="Helvetica" w:eastAsia="Times New Roman" w:hAnsi="Helvetica" w:cs="Times New Roman"/>
          <w:b/>
          <w:bCs/>
          <w:color w:val="303030"/>
          <w:sz w:val="21"/>
          <w:szCs w:val="21"/>
          <w:lang w:val="nl-NL"/>
        </w:rPr>
      </w:pPr>
      <w:r w:rsidRPr="0099624B">
        <w:rPr>
          <w:rFonts w:ascii="Helvetica" w:eastAsia="Times New Roman" w:hAnsi="Helvetica" w:cs="Times New Roman"/>
          <w:b/>
          <w:bCs/>
          <w:color w:val="303030"/>
          <w:sz w:val="21"/>
          <w:szCs w:val="21"/>
          <w:lang w:val="nl-NL"/>
        </w:rPr>
        <w:t>Intellectuele Eigendomsrechten</w:t>
      </w:r>
    </w:p>
    <w:p w14:paraId="1839F806" w14:textId="7C40DE4F" w:rsidR="0099624B" w:rsidRPr="0099624B" w:rsidRDefault="0099624B">
      <w:pPr>
        <w:rPr>
          <w:rFonts w:ascii="Helvetica" w:eastAsia="Times New Roman" w:hAnsi="Helvetica" w:cs="Times New Roman"/>
          <w:color w:val="303030"/>
          <w:sz w:val="21"/>
          <w:szCs w:val="21"/>
          <w:lang w:val="nl-NL"/>
        </w:rPr>
      </w:pPr>
      <w:r w:rsidRPr="0099624B">
        <w:rPr>
          <w:rFonts w:ascii="Helvetica" w:eastAsia="Times New Roman" w:hAnsi="Helvetica" w:cs="Times New Roman"/>
          <w:color w:val="303030"/>
          <w:sz w:val="21"/>
          <w:szCs w:val="21"/>
          <w:lang w:val="nl-NL"/>
        </w:rPr>
        <w:t>Alle publicaties en uitingen, waaronder tekst, fotomateriaal of andere materialen op deze website van T</w:t>
      </w:r>
      <w:r w:rsidR="00811085">
        <w:rPr>
          <w:rFonts w:ascii="Helvetica" w:eastAsia="Times New Roman" w:hAnsi="Helvetica" w:cs="Times New Roman"/>
          <w:color w:val="303030"/>
          <w:sz w:val="21"/>
          <w:szCs w:val="21"/>
          <w:lang w:val="nl-NL"/>
        </w:rPr>
        <w:t>esselschade</w:t>
      </w:r>
      <w:r w:rsidRPr="0099624B">
        <w:rPr>
          <w:rFonts w:ascii="Helvetica" w:eastAsia="Times New Roman" w:hAnsi="Helvetica" w:cs="Times New Roman"/>
          <w:color w:val="303030"/>
          <w:sz w:val="21"/>
          <w:szCs w:val="21"/>
          <w:lang w:val="nl-NL"/>
        </w:rPr>
        <w:t xml:space="preserve"> zijn beschermd door auteursrecht en andere intellectuele eigendomsrechten. Behalve voor persoonlijk en niet commercieel gebruik, mag niets uit de publicaties en uitingen op welke manier dan ook verveelvoudigd, gekopieerd of op een andere manier openbaar gemaakt worden zonder dat er daar vooraf schriftelijke toestemming voor is gegeven door T</w:t>
      </w:r>
      <w:r w:rsidR="00811085">
        <w:rPr>
          <w:rFonts w:ascii="Helvetica" w:eastAsia="Times New Roman" w:hAnsi="Helvetica" w:cs="Times New Roman"/>
          <w:color w:val="303030"/>
          <w:sz w:val="21"/>
          <w:szCs w:val="21"/>
          <w:lang w:val="nl-NL"/>
        </w:rPr>
        <w:t>esselschade</w:t>
      </w:r>
      <w:r w:rsidRPr="0099624B">
        <w:rPr>
          <w:rFonts w:ascii="Helvetica" w:eastAsia="Times New Roman" w:hAnsi="Helvetica" w:cs="Times New Roman"/>
          <w:color w:val="303030"/>
          <w:sz w:val="21"/>
          <w:szCs w:val="21"/>
          <w:lang w:val="nl-NL"/>
        </w:rPr>
        <w:t>. Het intellectueel eigendomsrecht rust ook op alle artikelen die T</w:t>
      </w:r>
      <w:r w:rsidR="00811085">
        <w:rPr>
          <w:rFonts w:ascii="Helvetica" w:eastAsia="Times New Roman" w:hAnsi="Helvetica" w:cs="Times New Roman"/>
          <w:color w:val="303030"/>
          <w:sz w:val="21"/>
          <w:szCs w:val="21"/>
          <w:lang w:val="nl-NL"/>
        </w:rPr>
        <w:t>esselschade</w:t>
      </w:r>
      <w:r w:rsidRPr="0099624B">
        <w:rPr>
          <w:rFonts w:ascii="Helvetica" w:eastAsia="Times New Roman" w:hAnsi="Helvetica" w:cs="Times New Roman"/>
          <w:color w:val="303030"/>
          <w:sz w:val="21"/>
          <w:szCs w:val="21"/>
          <w:lang w:val="nl-NL"/>
        </w:rPr>
        <w:t xml:space="preserve"> in haar webshop aanbiedt. Het intellectueel eigendomsrecht is een recht van alle afdelingen van T</w:t>
      </w:r>
      <w:r w:rsidR="00811085">
        <w:rPr>
          <w:rFonts w:ascii="Helvetica" w:eastAsia="Times New Roman" w:hAnsi="Helvetica" w:cs="Times New Roman"/>
          <w:color w:val="303030"/>
          <w:sz w:val="21"/>
          <w:szCs w:val="21"/>
          <w:lang w:val="nl-NL"/>
        </w:rPr>
        <w:t>esselschade</w:t>
      </w:r>
      <w:r w:rsidRPr="0099624B">
        <w:rPr>
          <w:rFonts w:ascii="Helvetica" w:eastAsia="Times New Roman" w:hAnsi="Helvetica" w:cs="Times New Roman"/>
          <w:color w:val="303030"/>
          <w:sz w:val="21"/>
          <w:szCs w:val="21"/>
          <w:lang w:val="nl-NL"/>
        </w:rPr>
        <w:t xml:space="preserve">, inclusief het hoofdbestuur.  </w:t>
      </w:r>
    </w:p>
    <w:sectPr w:rsidR="0099624B" w:rsidRPr="009962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7"/>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24B"/>
    <w:rsid w:val="0003101A"/>
    <w:rsid w:val="000B631C"/>
    <w:rsid w:val="00811085"/>
    <w:rsid w:val="0099624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7720D"/>
  <w15:chartTrackingRefBased/>
  <w15:docId w15:val="{F5CD062F-975E-49BD-B536-E3EB125FF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9170209">
      <w:bodyDiv w:val="1"/>
      <w:marLeft w:val="0"/>
      <w:marRight w:val="0"/>
      <w:marTop w:val="0"/>
      <w:marBottom w:val="0"/>
      <w:divBdr>
        <w:top w:val="none" w:sz="0" w:space="0" w:color="auto"/>
        <w:left w:val="none" w:sz="0" w:space="0" w:color="auto"/>
        <w:bottom w:val="none" w:sz="0" w:space="0" w:color="auto"/>
        <w:right w:val="none" w:sz="0" w:space="0" w:color="auto"/>
      </w:divBdr>
      <w:divsChild>
        <w:div w:id="21160527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198</Words>
  <Characters>1008</Characters>
  <Application>Microsoft Office Word</Application>
  <DocSecurity>0</DocSecurity>
  <Lines>34</Lines>
  <Paragraphs>25</Paragraphs>
  <ScaleCrop>false</ScaleCrop>
  <Company/>
  <LinksUpToDate>false</LinksUpToDate>
  <CharactersWithSpaces>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Wagenaar</dc:creator>
  <cp:keywords/>
  <dc:description/>
  <cp:lastModifiedBy>Quirine Bouma</cp:lastModifiedBy>
  <cp:revision>2</cp:revision>
  <dcterms:created xsi:type="dcterms:W3CDTF">2021-01-27T10:28:00Z</dcterms:created>
  <dcterms:modified xsi:type="dcterms:W3CDTF">2021-05-28T08:34:00Z</dcterms:modified>
</cp:coreProperties>
</file>